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69A4" w14:textId="7F37AB24" w:rsidR="00B66A92" w:rsidRDefault="00B66A92" w:rsidP="00B66A92">
      <w:pPr>
        <w:ind w:left="-709"/>
        <w:rPr>
          <w:rFonts w:ascii="Arial Narrow" w:hAnsi="Arial Narrow"/>
          <w:szCs w:val="24"/>
        </w:rPr>
      </w:pPr>
    </w:p>
    <w:p w14:paraId="1768FA22" w14:textId="77777777" w:rsidR="00AB4C9D" w:rsidRPr="00E43690" w:rsidRDefault="00AB4C9D" w:rsidP="00AB4C9D">
      <w:pPr>
        <w:jc w:val="center"/>
        <w:rPr>
          <w:b/>
          <w:sz w:val="96"/>
          <w:szCs w:val="96"/>
        </w:rPr>
      </w:pPr>
      <w:r>
        <w:rPr>
          <w:b/>
          <w:sz w:val="96"/>
          <w:szCs w:val="96"/>
        </w:rPr>
        <w:t>Navorina Nursing Home</w:t>
      </w:r>
    </w:p>
    <w:p w14:paraId="3150B1E9" w14:textId="72A90423" w:rsidR="00AB4C9D" w:rsidRDefault="00AB4C9D" w:rsidP="00AB4C9D">
      <w:pPr>
        <w:jc w:val="center"/>
      </w:pPr>
      <w:r w:rsidRPr="00E43690">
        <w:rPr>
          <w:noProof/>
          <w:lang w:eastAsia="en-AU"/>
        </w:rPr>
        <w:drawing>
          <wp:inline distT="0" distB="0" distL="0" distR="0" wp14:anchorId="0F31332B" wp14:editId="10779162">
            <wp:extent cx="4067175" cy="2714625"/>
            <wp:effectExtent l="0" t="0" r="9525" b="9525"/>
            <wp:docPr id="1" name="Picture 1" descr="23593351_1515881135194085_487387951881126900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3593351_1515881135194085_487387951881126900_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7175" cy="2714625"/>
                    </a:xfrm>
                    <a:prstGeom prst="rect">
                      <a:avLst/>
                    </a:prstGeom>
                    <a:noFill/>
                    <a:ln>
                      <a:noFill/>
                    </a:ln>
                  </pic:spPr>
                </pic:pic>
              </a:graphicData>
            </a:graphic>
          </wp:inline>
        </w:drawing>
      </w:r>
    </w:p>
    <w:p w14:paraId="7FC5FD06" w14:textId="77777777" w:rsidR="00AB4C9D" w:rsidRDefault="00AB4C9D" w:rsidP="00AB4C9D">
      <w:pPr>
        <w:pStyle w:val="NoSpacing"/>
      </w:pPr>
    </w:p>
    <w:p w14:paraId="6988D706" w14:textId="77777777" w:rsidR="00AB4C9D" w:rsidRPr="006B2E44" w:rsidRDefault="00AB4C9D" w:rsidP="00AB4C9D">
      <w:pPr>
        <w:pStyle w:val="NoSpacing"/>
        <w:jc w:val="center"/>
        <w:rPr>
          <w:rFonts w:ascii="Open Sans ExtraBold" w:hAnsi="Open Sans ExtraBold" w:cs="Open Sans ExtraBold"/>
          <w:sz w:val="90"/>
          <w:szCs w:val="90"/>
        </w:rPr>
      </w:pPr>
      <w:r w:rsidRPr="006B2E44">
        <w:rPr>
          <w:rFonts w:ascii="Open Sans ExtraBold" w:hAnsi="Open Sans ExtraBold" w:cs="Open Sans ExtraBold"/>
          <w:sz w:val="90"/>
          <w:szCs w:val="90"/>
        </w:rPr>
        <w:t>Volunteers</w:t>
      </w:r>
    </w:p>
    <w:p w14:paraId="41ADE728" w14:textId="77777777" w:rsidR="00AB4C9D" w:rsidRPr="006B2E44" w:rsidRDefault="00AB4C9D" w:rsidP="00AB4C9D">
      <w:pPr>
        <w:pStyle w:val="NoSpacing"/>
        <w:jc w:val="center"/>
        <w:rPr>
          <w:rFonts w:ascii="Open Sans ExtraBold" w:hAnsi="Open Sans ExtraBold" w:cs="Open Sans ExtraBold"/>
          <w:i/>
          <w:sz w:val="48"/>
          <w:szCs w:val="48"/>
        </w:rPr>
      </w:pPr>
      <w:r w:rsidRPr="006B2E44">
        <w:rPr>
          <w:rFonts w:ascii="Open Sans ExtraBold" w:hAnsi="Open Sans ExtraBold" w:cs="Open Sans ExtraBold"/>
          <w:i/>
          <w:sz w:val="48"/>
          <w:szCs w:val="48"/>
        </w:rPr>
        <w:t>Policies &amp; Procedures</w:t>
      </w:r>
    </w:p>
    <w:p w14:paraId="4789CB8A" w14:textId="77777777" w:rsidR="00AB4C9D" w:rsidRPr="006B2E44" w:rsidRDefault="00AB4C9D" w:rsidP="00AB4C9D">
      <w:pPr>
        <w:pStyle w:val="NoSpacing"/>
        <w:jc w:val="center"/>
        <w:rPr>
          <w:rFonts w:ascii="Open Sans ExtraBold" w:hAnsi="Open Sans ExtraBold" w:cs="Open Sans ExtraBold"/>
          <w:sz w:val="96"/>
          <w:szCs w:val="96"/>
        </w:rPr>
      </w:pPr>
      <w:r w:rsidRPr="006B2E44">
        <w:rPr>
          <w:rFonts w:ascii="Open Sans ExtraBold" w:hAnsi="Open Sans ExtraBold" w:cs="Open Sans ExtraBold"/>
          <w:sz w:val="96"/>
          <w:szCs w:val="96"/>
        </w:rPr>
        <w:t>Handbook</w:t>
      </w:r>
    </w:p>
    <w:p w14:paraId="0C523717" w14:textId="77777777" w:rsidR="00AB4C9D" w:rsidRPr="00671D30" w:rsidRDefault="00AB4C9D" w:rsidP="00AB4C9D">
      <w:bookmarkStart w:id="0" w:name="_Toc418768674"/>
      <w:bookmarkStart w:id="1" w:name="_Toc418804582"/>
    </w:p>
    <w:p w14:paraId="49182B8C" w14:textId="77777777" w:rsidR="00AB4C9D" w:rsidRDefault="00AB4C9D" w:rsidP="00AB4C9D">
      <w:pPr>
        <w:pStyle w:val="Heading1"/>
      </w:pPr>
    </w:p>
    <w:p w14:paraId="3F4B6A8F" w14:textId="77777777" w:rsidR="00AB4C9D" w:rsidRPr="009B642E" w:rsidRDefault="00AB4C9D" w:rsidP="00AB4C9D"/>
    <w:p w14:paraId="4B43BB7A" w14:textId="77777777" w:rsidR="00AB4C9D" w:rsidRDefault="00AB4C9D" w:rsidP="00AB4C9D">
      <w:pPr>
        <w:pStyle w:val="Heading1"/>
      </w:pPr>
      <w:r>
        <w:lastRenderedPageBreak/>
        <w:t>Table of Contents</w:t>
      </w:r>
      <w:bookmarkEnd w:id="0"/>
      <w:bookmarkEnd w:id="1"/>
    </w:p>
    <w:p w14:paraId="007C14C3" w14:textId="0EDEEEBE" w:rsidR="00AB4C9D" w:rsidRPr="009F7C7F" w:rsidRDefault="00AB4C9D" w:rsidP="00AB4C9D">
      <w:pPr>
        <w:pStyle w:val="TOC1"/>
        <w:tabs>
          <w:tab w:val="right" w:leader="dot" w:pos="9016"/>
        </w:tabs>
        <w:rPr>
          <w:rFonts w:eastAsia="Times New Roman"/>
          <w:noProof/>
          <w:lang w:eastAsia="en-AU"/>
        </w:rPr>
      </w:pPr>
      <w:r w:rsidRPr="006C3443">
        <w:rPr>
          <w:rFonts w:ascii="Arial" w:hAnsi="Arial" w:cs="Arial"/>
          <w:sz w:val="24"/>
          <w:szCs w:val="24"/>
        </w:rPr>
        <w:fldChar w:fldCharType="begin"/>
      </w:r>
      <w:r w:rsidRPr="006C3443">
        <w:rPr>
          <w:rFonts w:ascii="Arial" w:hAnsi="Arial" w:cs="Arial"/>
          <w:sz w:val="24"/>
          <w:szCs w:val="24"/>
        </w:rPr>
        <w:instrText xml:space="preserve"> TOC \o "1-3" \h \z \u </w:instrText>
      </w:r>
      <w:r w:rsidRPr="006C3443">
        <w:rPr>
          <w:rFonts w:ascii="Arial" w:hAnsi="Arial" w:cs="Arial"/>
          <w:sz w:val="24"/>
          <w:szCs w:val="24"/>
        </w:rPr>
        <w:fldChar w:fldCharType="separate"/>
      </w:r>
      <w:hyperlink w:anchor="_Toc418804582" w:history="1">
        <w:r w:rsidRPr="00955F19">
          <w:rPr>
            <w:rStyle w:val="Hyperlink"/>
            <w:noProof/>
          </w:rPr>
          <w:t>Table of Contents</w:t>
        </w:r>
        <w:r>
          <w:rPr>
            <w:noProof/>
            <w:webHidden/>
          </w:rPr>
          <w:tab/>
        </w:r>
        <w:r>
          <w:rPr>
            <w:noProof/>
            <w:webHidden/>
          </w:rPr>
          <w:fldChar w:fldCharType="begin"/>
        </w:r>
        <w:r>
          <w:rPr>
            <w:noProof/>
            <w:webHidden/>
          </w:rPr>
          <w:instrText xml:space="preserve"> PAGEREF _Toc418804582 \h </w:instrText>
        </w:r>
        <w:r>
          <w:rPr>
            <w:noProof/>
            <w:webHidden/>
          </w:rPr>
        </w:r>
        <w:r>
          <w:rPr>
            <w:noProof/>
            <w:webHidden/>
          </w:rPr>
          <w:fldChar w:fldCharType="separate"/>
        </w:r>
        <w:r w:rsidR="006D0FD0">
          <w:rPr>
            <w:noProof/>
            <w:webHidden/>
          </w:rPr>
          <w:t>2</w:t>
        </w:r>
        <w:r>
          <w:rPr>
            <w:noProof/>
            <w:webHidden/>
          </w:rPr>
          <w:fldChar w:fldCharType="end"/>
        </w:r>
      </w:hyperlink>
    </w:p>
    <w:p w14:paraId="33351D5C" w14:textId="7F497618" w:rsidR="00AB4C9D" w:rsidRPr="009F7C7F" w:rsidRDefault="00000000" w:rsidP="00AB4C9D">
      <w:pPr>
        <w:pStyle w:val="TOC1"/>
        <w:tabs>
          <w:tab w:val="right" w:leader="dot" w:pos="9016"/>
        </w:tabs>
        <w:rPr>
          <w:rFonts w:eastAsia="Times New Roman"/>
          <w:noProof/>
          <w:lang w:eastAsia="en-AU"/>
        </w:rPr>
      </w:pPr>
      <w:hyperlink w:anchor="_Toc418804583" w:history="1">
        <w:r w:rsidR="00AB4C9D">
          <w:rPr>
            <w:rStyle w:val="Hyperlink"/>
            <w:noProof/>
          </w:rPr>
          <w:t>Welcome to Navorina</w:t>
        </w:r>
        <w:r w:rsidR="00AB4C9D">
          <w:rPr>
            <w:noProof/>
            <w:webHidden/>
          </w:rPr>
          <w:tab/>
        </w:r>
        <w:r w:rsidR="00AB4C9D">
          <w:rPr>
            <w:noProof/>
            <w:webHidden/>
          </w:rPr>
          <w:fldChar w:fldCharType="begin"/>
        </w:r>
        <w:r w:rsidR="00AB4C9D">
          <w:rPr>
            <w:noProof/>
            <w:webHidden/>
          </w:rPr>
          <w:instrText xml:space="preserve"> PAGEREF _Toc418804583 \h </w:instrText>
        </w:r>
        <w:r w:rsidR="00AB4C9D">
          <w:rPr>
            <w:noProof/>
            <w:webHidden/>
          </w:rPr>
        </w:r>
        <w:r w:rsidR="00AB4C9D">
          <w:rPr>
            <w:noProof/>
            <w:webHidden/>
          </w:rPr>
          <w:fldChar w:fldCharType="separate"/>
        </w:r>
        <w:r w:rsidR="006D0FD0">
          <w:rPr>
            <w:noProof/>
            <w:webHidden/>
          </w:rPr>
          <w:t>3</w:t>
        </w:r>
        <w:r w:rsidR="00AB4C9D">
          <w:rPr>
            <w:noProof/>
            <w:webHidden/>
          </w:rPr>
          <w:fldChar w:fldCharType="end"/>
        </w:r>
      </w:hyperlink>
    </w:p>
    <w:p w14:paraId="17B425D2" w14:textId="1DB58BEF" w:rsidR="00AB4C9D" w:rsidRPr="009F7C7F" w:rsidRDefault="00000000" w:rsidP="00AB4C9D">
      <w:pPr>
        <w:pStyle w:val="TOC1"/>
        <w:tabs>
          <w:tab w:val="right" w:leader="dot" w:pos="9016"/>
        </w:tabs>
        <w:rPr>
          <w:rFonts w:eastAsia="Times New Roman"/>
          <w:noProof/>
          <w:lang w:eastAsia="en-AU"/>
        </w:rPr>
      </w:pPr>
      <w:hyperlink w:anchor="_Toc418804584" w:history="1">
        <w:r w:rsidR="00AB4C9D" w:rsidRPr="00955F19">
          <w:rPr>
            <w:rStyle w:val="Hyperlink"/>
            <w:noProof/>
          </w:rPr>
          <w:t>Orientation</w:t>
        </w:r>
        <w:r w:rsidR="00AB4C9D">
          <w:rPr>
            <w:noProof/>
            <w:webHidden/>
          </w:rPr>
          <w:tab/>
        </w:r>
        <w:r w:rsidR="00AB4C9D">
          <w:rPr>
            <w:noProof/>
            <w:webHidden/>
          </w:rPr>
          <w:fldChar w:fldCharType="begin"/>
        </w:r>
        <w:r w:rsidR="00AB4C9D">
          <w:rPr>
            <w:noProof/>
            <w:webHidden/>
          </w:rPr>
          <w:instrText xml:space="preserve"> PAGEREF _Toc418804584 \h </w:instrText>
        </w:r>
        <w:r w:rsidR="00AB4C9D">
          <w:rPr>
            <w:noProof/>
            <w:webHidden/>
          </w:rPr>
        </w:r>
        <w:r w:rsidR="00AB4C9D">
          <w:rPr>
            <w:noProof/>
            <w:webHidden/>
          </w:rPr>
          <w:fldChar w:fldCharType="separate"/>
        </w:r>
        <w:r w:rsidR="006D0FD0">
          <w:rPr>
            <w:noProof/>
            <w:webHidden/>
          </w:rPr>
          <w:t>4</w:t>
        </w:r>
        <w:r w:rsidR="00AB4C9D">
          <w:rPr>
            <w:noProof/>
            <w:webHidden/>
          </w:rPr>
          <w:fldChar w:fldCharType="end"/>
        </w:r>
      </w:hyperlink>
    </w:p>
    <w:p w14:paraId="751BAEA2" w14:textId="3ECA1A89" w:rsidR="00AB4C9D" w:rsidRPr="009F7C7F" w:rsidRDefault="00000000" w:rsidP="00AB4C9D">
      <w:pPr>
        <w:pStyle w:val="TOC1"/>
        <w:tabs>
          <w:tab w:val="right" w:leader="dot" w:pos="9016"/>
        </w:tabs>
        <w:rPr>
          <w:rFonts w:eastAsia="Times New Roman"/>
          <w:noProof/>
          <w:lang w:eastAsia="en-AU"/>
        </w:rPr>
      </w:pPr>
      <w:hyperlink w:anchor="_Toc418804585" w:history="1">
        <w:r w:rsidR="00AB4C9D" w:rsidRPr="00955F19">
          <w:rPr>
            <w:rStyle w:val="Hyperlink"/>
            <w:noProof/>
          </w:rPr>
          <w:t>Mission Statements</w:t>
        </w:r>
        <w:r w:rsidR="00AB4C9D">
          <w:rPr>
            <w:noProof/>
            <w:webHidden/>
          </w:rPr>
          <w:tab/>
        </w:r>
        <w:r w:rsidR="00AB4C9D">
          <w:rPr>
            <w:noProof/>
            <w:webHidden/>
          </w:rPr>
          <w:fldChar w:fldCharType="begin"/>
        </w:r>
        <w:r w:rsidR="00AB4C9D">
          <w:rPr>
            <w:noProof/>
            <w:webHidden/>
          </w:rPr>
          <w:instrText xml:space="preserve"> PAGEREF _Toc418804585 \h </w:instrText>
        </w:r>
        <w:r w:rsidR="00AB4C9D">
          <w:rPr>
            <w:noProof/>
            <w:webHidden/>
          </w:rPr>
        </w:r>
        <w:r w:rsidR="00AB4C9D">
          <w:rPr>
            <w:noProof/>
            <w:webHidden/>
          </w:rPr>
          <w:fldChar w:fldCharType="separate"/>
        </w:r>
        <w:r w:rsidR="006D0FD0">
          <w:rPr>
            <w:noProof/>
            <w:webHidden/>
          </w:rPr>
          <w:t>4</w:t>
        </w:r>
        <w:r w:rsidR="00AB4C9D">
          <w:rPr>
            <w:noProof/>
            <w:webHidden/>
          </w:rPr>
          <w:fldChar w:fldCharType="end"/>
        </w:r>
      </w:hyperlink>
    </w:p>
    <w:p w14:paraId="42076E08" w14:textId="4FE757BC" w:rsidR="00AB4C9D" w:rsidRPr="009F7C7F" w:rsidRDefault="00000000" w:rsidP="00AB4C9D">
      <w:pPr>
        <w:pStyle w:val="TOC1"/>
        <w:tabs>
          <w:tab w:val="right" w:leader="dot" w:pos="9016"/>
        </w:tabs>
        <w:rPr>
          <w:rFonts w:eastAsia="Times New Roman"/>
          <w:noProof/>
          <w:lang w:eastAsia="en-AU"/>
        </w:rPr>
      </w:pPr>
      <w:hyperlink w:anchor="_Toc418804586" w:history="1">
        <w:r w:rsidR="00AB4C9D" w:rsidRPr="00955F19">
          <w:rPr>
            <w:rStyle w:val="Hyperlink"/>
            <w:noProof/>
          </w:rPr>
          <w:t>Philosophy</w:t>
        </w:r>
        <w:r w:rsidR="00AB4C9D">
          <w:rPr>
            <w:noProof/>
            <w:webHidden/>
          </w:rPr>
          <w:tab/>
        </w:r>
        <w:r w:rsidR="00AB4C9D">
          <w:rPr>
            <w:noProof/>
            <w:webHidden/>
          </w:rPr>
          <w:fldChar w:fldCharType="begin"/>
        </w:r>
        <w:r w:rsidR="00AB4C9D">
          <w:rPr>
            <w:noProof/>
            <w:webHidden/>
          </w:rPr>
          <w:instrText xml:space="preserve"> PAGEREF _Toc418804586 \h </w:instrText>
        </w:r>
        <w:r w:rsidR="00AB4C9D">
          <w:rPr>
            <w:noProof/>
            <w:webHidden/>
          </w:rPr>
        </w:r>
        <w:r w:rsidR="00AB4C9D">
          <w:rPr>
            <w:noProof/>
            <w:webHidden/>
          </w:rPr>
          <w:fldChar w:fldCharType="separate"/>
        </w:r>
        <w:r w:rsidR="006D0FD0">
          <w:rPr>
            <w:noProof/>
            <w:webHidden/>
          </w:rPr>
          <w:t>4</w:t>
        </w:r>
        <w:r w:rsidR="00AB4C9D">
          <w:rPr>
            <w:noProof/>
            <w:webHidden/>
          </w:rPr>
          <w:fldChar w:fldCharType="end"/>
        </w:r>
      </w:hyperlink>
    </w:p>
    <w:p w14:paraId="3214FDCD" w14:textId="02119E00" w:rsidR="00AB4C9D" w:rsidRPr="009F7C7F" w:rsidRDefault="00000000" w:rsidP="00AB4C9D">
      <w:pPr>
        <w:pStyle w:val="TOC1"/>
        <w:tabs>
          <w:tab w:val="right" w:leader="dot" w:pos="9016"/>
        </w:tabs>
        <w:rPr>
          <w:rFonts w:eastAsia="Times New Roman"/>
          <w:noProof/>
          <w:lang w:eastAsia="en-AU"/>
        </w:rPr>
      </w:pPr>
      <w:hyperlink w:anchor="_Toc418804587" w:history="1">
        <w:r w:rsidR="00AB4C9D" w:rsidRPr="00955F19">
          <w:rPr>
            <w:rStyle w:val="Hyperlink"/>
            <w:noProof/>
          </w:rPr>
          <w:t>Objectives of our Volunteer Program</w:t>
        </w:r>
        <w:r w:rsidR="00AB4C9D">
          <w:rPr>
            <w:noProof/>
            <w:webHidden/>
          </w:rPr>
          <w:tab/>
        </w:r>
        <w:r w:rsidR="00AB4C9D">
          <w:rPr>
            <w:noProof/>
            <w:webHidden/>
          </w:rPr>
          <w:fldChar w:fldCharType="begin"/>
        </w:r>
        <w:r w:rsidR="00AB4C9D">
          <w:rPr>
            <w:noProof/>
            <w:webHidden/>
          </w:rPr>
          <w:instrText xml:space="preserve"> PAGEREF _Toc418804587 \h </w:instrText>
        </w:r>
        <w:r w:rsidR="00AB4C9D">
          <w:rPr>
            <w:noProof/>
            <w:webHidden/>
          </w:rPr>
        </w:r>
        <w:r w:rsidR="00AB4C9D">
          <w:rPr>
            <w:noProof/>
            <w:webHidden/>
          </w:rPr>
          <w:fldChar w:fldCharType="separate"/>
        </w:r>
        <w:r w:rsidR="006D0FD0">
          <w:rPr>
            <w:noProof/>
            <w:webHidden/>
          </w:rPr>
          <w:t>4</w:t>
        </w:r>
        <w:r w:rsidR="00AB4C9D">
          <w:rPr>
            <w:noProof/>
            <w:webHidden/>
          </w:rPr>
          <w:fldChar w:fldCharType="end"/>
        </w:r>
      </w:hyperlink>
    </w:p>
    <w:p w14:paraId="6A597398" w14:textId="55F9E149" w:rsidR="00AB4C9D" w:rsidRPr="009F7C7F" w:rsidRDefault="00000000" w:rsidP="00AB4C9D">
      <w:pPr>
        <w:pStyle w:val="TOC1"/>
        <w:tabs>
          <w:tab w:val="right" w:leader="dot" w:pos="9016"/>
        </w:tabs>
        <w:rPr>
          <w:rFonts w:eastAsia="Times New Roman"/>
          <w:noProof/>
          <w:lang w:eastAsia="en-AU"/>
        </w:rPr>
      </w:pPr>
      <w:hyperlink w:anchor="_Toc418804588" w:history="1">
        <w:r w:rsidR="00AB4C9D" w:rsidRPr="00955F19">
          <w:rPr>
            <w:rStyle w:val="Hyperlink"/>
            <w:noProof/>
          </w:rPr>
          <w:t>Introduction Program</w:t>
        </w:r>
        <w:r w:rsidR="00AB4C9D">
          <w:rPr>
            <w:noProof/>
            <w:webHidden/>
          </w:rPr>
          <w:tab/>
        </w:r>
        <w:r w:rsidR="00AB4C9D">
          <w:rPr>
            <w:noProof/>
            <w:webHidden/>
          </w:rPr>
          <w:fldChar w:fldCharType="begin"/>
        </w:r>
        <w:r w:rsidR="00AB4C9D">
          <w:rPr>
            <w:noProof/>
            <w:webHidden/>
          </w:rPr>
          <w:instrText xml:space="preserve"> PAGEREF _Toc418804588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04B46B0F" w14:textId="573498A5" w:rsidR="00AB4C9D" w:rsidRPr="009F7C7F" w:rsidRDefault="00000000" w:rsidP="00AB4C9D">
      <w:pPr>
        <w:pStyle w:val="TOC2"/>
        <w:tabs>
          <w:tab w:val="right" w:leader="dot" w:pos="9016"/>
        </w:tabs>
        <w:rPr>
          <w:rFonts w:eastAsia="Times New Roman"/>
          <w:noProof/>
          <w:lang w:eastAsia="en-AU"/>
        </w:rPr>
      </w:pPr>
      <w:hyperlink w:anchor="_Toc418804589" w:history="1">
        <w:r w:rsidR="00AB4C9D">
          <w:rPr>
            <w:rStyle w:val="Hyperlink"/>
            <w:noProof/>
          </w:rPr>
          <w:t xml:space="preserve">Navorina </w:t>
        </w:r>
        <w:r w:rsidR="00AB4C9D" w:rsidRPr="00955F19">
          <w:rPr>
            <w:rStyle w:val="Hyperlink"/>
            <w:noProof/>
          </w:rPr>
          <w:t xml:space="preserve"> Code of Practice</w:t>
        </w:r>
        <w:r w:rsidR="00AB4C9D">
          <w:rPr>
            <w:noProof/>
            <w:webHidden/>
          </w:rPr>
          <w:tab/>
        </w:r>
        <w:r w:rsidR="00AB4C9D">
          <w:rPr>
            <w:noProof/>
            <w:webHidden/>
          </w:rPr>
          <w:fldChar w:fldCharType="begin"/>
        </w:r>
        <w:r w:rsidR="00AB4C9D">
          <w:rPr>
            <w:noProof/>
            <w:webHidden/>
          </w:rPr>
          <w:instrText xml:space="preserve"> PAGEREF _Toc418804589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187BD3F3" w14:textId="3F1E153A" w:rsidR="00AB4C9D" w:rsidRPr="009F7C7F" w:rsidRDefault="00000000" w:rsidP="00AB4C9D">
      <w:pPr>
        <w:pStyle w:val="TOC2"/>
        <w:tabs>
          <w:tab w:val="right" w:leader="dot" w:pos="9016"/>
        </w:tabs>
        <w:rPr>
          <w:rFonts w:eastAsia="Times New Roman"/>
          <w:noProof/>
          <w:lang w:eastAsia="en-AU"/>
        </w:rPr>
      </w:pPr>
      <w:hyperlink w:anchor="_Toc418804590" w:history="1">
        <w:r w:rsidR="00AB4C9D" w:rsidRPr="00955F19">
          <w:rPr>
            <w:rStyle w:val="Hyperlink"/>
            <w:noProof/>
          </w:rPr>
          <w:t>Police Check</w:t>
        </w:r>
        <w:r w:rsidR="00AB4C9D">
          <w:rPr>
            <w:noProof/>
            <w:webHidden/>
          </w:rPr>
          <w:tab/>
        </w:r>
        <w:r w:rsidR="00AB4C9D">
          <w:rPr>
            <w:noProof/>
            <w:webHidden/>
          </w:rPr>
          <w:fldChar w:fldCharType="begin"/>
        </w:r>
        <w:r w:rsidR="00AB4C9D">
          <w:rPr>
            <w:noProof/>
            <w:webHidden/>
          </w:rPr>
          <w:instrText xml:space="preserve"> PAGEREF _Toc418804590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617EDF47" w14:textId="12E0A3DB" w:rsidR="00AB4C9D" w:rsidRPr="009F7C7F" w:rsidRDefault="00000000" w:rsidP="00AB4C9D">
      <w:pPr>
        <w:pStyle w:val="TOC2"/>
        <w:tabs>
          <w:tab w:val="right" w:leader="dot" w:pos="9016"/>
        </w:tabs>
        <w:rPr>
          <w:rFonts w:eastAsia="Times New Roman"/>
          <w:noProof/>
          <w:lang w:eastAsia="en-AU"/>
        </w:rPr>
      </w:pPr>
      <w:hyperlink w:anchor="_Toc418804591" w:history="1">
        <w:r w:rsidR="00AB4C9D" w:rsidRPr="00955F19">
          <w:rPr>
            <w:rStyle w:val="Hyperlink"/>
            <w:noProof/>
          </w:rPr>
          <w:t>Confidentiality</w:t>
        </w:r>
        <w:r w:rsidR="00AB4C9D">
          <w:rPr>
            <w:noProof/>
            <w:webHidden/>
          </w:rPr>
          <w:tab/>
        </w:r>
        <w:r w:rsidR="00AB4C9D">
          <w:rPr>
            <w:noProof/>
            <w:webHidden/>
          </w:rPr>
          <w:fldChar w:fldCharType="begin"/>
        </w:r>
        <w:r w:rsidR="00AB4C9D">
          <w:rPr>
            <w:noProof/>
            <w:webHidden/>
          </w:rPr>
          <w:instrText xml:space="preserve"> PAGEREF _Toc418804591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5B488401" w14:textId="047F8024" w:rsidR="00AB4C9D" w:rsidRPr="009F7C7F" w:rsidRDefault="00000000" w:rsidP="00AB4C9D">
      <w:pPr>
        <w:pStyle w:val="TOC2"/>
        <w:tabs>
          <w:tab w:val="right" w:leader="dot" w:pos="9016"/>
        </w:tabs>
        <w:rPr>
          <w:rFonts w:eastAsia="Times New Roman"/>
          <w:noProof/>
          <w:lang w:eastAsia="en-AU"/>
        </w:rPr>
      </w:pPr>
      <w:hyperlink w:anchor="_Toc418804592" w:history="1">
        <w:r w:rsidR="00AB4C9D" w:rsidRPr="00955F19">
          <w:rPr>
            <w:rStyle w:val="Hyperlink"/>
            <w:noProof/>
          </w:rPr>
          <w:t>Reporting for Duty</w:t>
        </w:r>
        <w:r w:rsidR="00AB4C9D">
          <w:rPr>
            <w:noProof/>
            <w:webHidden/>
          </w:rPr>
          <w:tab/>
        </w:r>
        <w:r w:rsidR="00AB4C9D">
          <w:rPr>
            <w:noProof/>
            <w:webHidden/>
          </w:rPr>
          <w:fldChar w:fldCharType="begin"/>
        </w:r>
        <w:r w:rsidR="00AB4C9D">
          <w:rPr>
            <w:noProof/>
            <w:webHidden/>
          </w:rPr>
          <w:instrText xml:space="preserve"> PAGEREF _Toc418804592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07FCF2B5" w14:textId="48900064" w:rsidR="00AB4C9D" w:rsidRPr="009F7C7F" w:rsidRDefault="00000000" w:rsidP="00AB4C9D">
      <w:pPr>
        <w:pStyle w:val="TOC2"/>
        <w:tabs>
          <w:tab w:val="right" w:leader="dot" w:pos="9016"/>
        </w:tabs>
        <w:rPr>
          <w:rFonts w:eastAsia="Times New Roman"/>
          <w:noProof/>
          <w:lang w:eastAsia="en-AU"/>
        </w:rPr>
      </w:pPr>
      <w:hyperlink w:anchor="_Toc418804593" w:history="1">
        <w:r w:rsidR="00AB4C9D" w:rsidRPr="00955F19">
          <w:rPr>
            <w:rStyle w:val="Hyperlink"/>
            <w:noProof/>
          </w:rPr>
          <w:t>Smoking</w:t>
        </w:r>
        <w:r w:rsidR="00AB4C9D">
          <w:rPr>
            <w:noProof/>
            <w:webHidden/>
          </w:rPr>
          <w:tab/>
        </w:r>
        <w:r w:rsidR="00AB4C9D">
          <w:rPr>
            <w:noProof/>
            <w:webHidden/>
          </w:rPr>
          <w:fldChar w:fldCharType="begin"/>
        </w:r>
        <w:r w:rsidR="00AB4C9D">
          <w:rPr>
            <w:noProof/>
            <w:webHidden/>
          </w:rPr>
          <w:instrText xml:space="preserve"> PAGEREF _Toc418804593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0DF7C327" w14:textId="5C777EA6" w:rsidR="00AB4C9D" w:rsidRPr="009F7C7F" w:rsidRDefault="00000000" w:rsidP="00AB4C9D">
      <w:pPr>
        <w:pStyle w:val="TOC2"/>
        <w:tabs>
          <w:tab w:val="right" w:leader="dot" w:pos="9016"/>
        </w:tabs>
        <w:rPr>
          <w:rFonts w:eastAsia="Times New Roman"/>
          <w:noProof/>
          <w:lang w:eastAsia="en-AU"/>
        </w:rPr>
      </w:pPr>
      <w:hyperlink w:anchor="_Toc418804594" w:history="1">
        <w:r w:rsidR="00AB4C9D" w:rsidRPr="00955F19">
          <w:rPr>
            <w:rStyle w:val="Hyperlink"/>
            <w:noProof/>
          </w:rPr>
          <w:t>Alcohol</w:t>
        </w:r>
        <w:r w:rsidR="00AB4C9D">
          <w:rPr>
            <w:noProof/>
            <w:webHidden/>
          </w:rPr>
          <w:tab/>
        </w:r>
        <w:r w:rsidR="00AB4C9D">
          <w:rPr>
            <w:noProof/>
            <w:webHidden/>
          </w:rPr>
          <w:fldChar w:fldCharType="begin"/>
        </w:r>
        <w:r w:rsidR="00AB4C9D">
          <w:rPr>
            <w:noProof/>
            <w:webHidden/>
          </w:rPr>
          <w:instrText xml:space="preserve"> PAGEREF _Toc418804594 \h </w:instrText>
        </w:r>
        <w:r w:rsidR="00AB4C9D">
          <w:rPr>
            <w:noProof/>
            <w:webHidden/>
          </w:rPr>
        </w:r>
        <w:r w:rsidR="00AB4C9D">
          <w:rPr>
            <w:noProof/>
            <w:webHidden/>
          </w:rPr>
          <w:fldChar w:fldCharType="separate"/>
        </w:r>
        <w:r w:rsidR="006D0FD0">
          <w:rPr>
            <w:noProof/>
            <w:webHidden/>
          </w:rPr>
          <w:t>5</w:t>
        </w:r>
        <w:r w:rsidR="00AB4C9D">
          <w:rPr>
            <w:noProof/>
            <w:webHidden/>
          </w:rPr>
          <w:fldChar w:fldCharType="end"/>
        </w:r>
      </w:hyperlink>
    </w:p>
    <w:p w14:paraId="750667E3" w14:textId="675FE469" w:rsidR="00AB4C9D" w:rsidRPr="009F7C7F" w:rsidRDefault="00000000" w:rsidP="00AB4C9D">
      <w:pPr>
        <w:pStyle w:val="TOC1"/>
        <w:tabs>
          <w:tab w:val="right" w:leader="dot" w:pos="9016"/>
        </w:tabs>
        <w:rPr>
          <w:rFonts w:eastAsia="Times New Roman"/>
          <w:noProof/>
          <w:lang w:eastAsia="en-AU"/>
        </w:rPr>
      </w:pPr>
      <w:hyperlink w:anchor="_Toc418804595" w:history="1">
        <w:r w:rsidR="00AB4C9D" w:rsidRPr="00955F19">
          <w:rPr>
            <w:rStyle w:val="Hyperlink"/>
            <w:noProof/>
          </w:rPr>
          <w:t>Accident and Incident Reports</w:t>
        </w:r>
        <w:r w:rsidR="00AB4C9D">
          <w:rPr>
            <w:noProof/>
            <w:webHidden/>
          </w:rPr>
          <w:tab/>
        </w:r>
        <w:r w:rsidR="00AB4C9D">
          <w:rPr>
            <w:noProof/>
            <w:webHidden/>
          </w:rPr>
          <w:fldChar w:fldCharType="begin"/>
        </w:r>
        <w:r w:rsidR="00AB4C9D">
          <w:rPr>
            <w:noProof/>
            <w:webHidden/>
          </w:rPr>
          <w:instrText xml:space="preserve"> PAGEREF _Toc418804595 \h </w:instrText>
        </w:r>
        <w:r w:rsidR="00AB4C9D">
          <w:rPr>
            <w:noProof/>
            <w:webHidden/>
          </w:rPr>
        </w:r>
        <w:r w:rsidR="00AB4C9D">
          <w:rPr>
            <w:noProof/>
            <w:webHidden/>
          </w:rPr>
          <w:fldChar w:fldCharType="separate"/>
        </w:r>
        <w:r w:rsidR="006D0FD0">
          <w:rPr>
            <w:noProof/>
            <w:webHidden/>
          </w:rPr>
          <w:t>6</w:t>
        </w:r>
        <w:r w:rsidR="00AB4C9D">
          <w:rPr>
            <w:noProof/>
            <w:webHidden/>
          </w:rPr>
          <w:fldChar w:fldCharType="end"/>
        </w:r>
      </w:hyperlink>
    </w:p>
    <w:p w14:paraId="11CC5C90" w14:textId="47085AEC" w:rsidR="00AB4C9D" w:rsidRPr="009F7C7F" w:rsidRDefault="00000000" w:rsidP="00AB4C9D">
      <w:pPr>
        <w:pStyle w:val="TOC1"/>
        <w:tabs>
          <w:tab w:val="right" w:leader="dot" w:pos="9016"/>
        </w:tabs>
        <w:rPr>
          <w:rFonts w:eastAsia="Times New Roman"/>
          <w:noProof/>
          <w:lang w:eastAsia="en-AU"/>
        </w:rPr>
      </w:pPr>
      <w:hyperlink w:anchor="_Toc418804596" w:history="1">
        <w:r w:rsidR="00AB4C9D" w:rsidRPr="00955F19">
          <w:rPr>
            <w:rStyle w:val="Hyperlink"/>
            <w:noProof/>
          </w:rPr>
          <w:t>Workplace Health &amp; Safety</w:t>
        </w:r>
        <w:r w:rsidR="00AB4C9D">
          <w:rPr>
            <w:noProof/>
            <w:webHidden/>
          </w:rPr>
          <w:tab/>
        </w:r>
        <w:r w:rsidR="00AB4C9D">
          <w:rPr>
            <w:noProof/>
            <w:webHidden/>
          </w:rPr>
          <w:fldChar w:fldCharType="begin"/>
        </w:r>
        <w:r w:rsidR="00AB4C9D">
          <w:rPr>
            <w:noProof/>
            <w:webHidden/>
          </w:rPr>
          <w:instrText xml:space="preserve"> PAGEREF _Toc418804596 \h </w:instrText>
        </w:r>
        <w:r w:rsidR="00AB4C9D">
          <w:rPr>
            <w:noProof/>
            <w:webHidden/>
          </w:rPr>
        </w:r>
        <w:r w:rsidR="00AB4C9D">
          <w:rPr>
            <w:noProof/>
            <w:webHidden/>
          </w:rPr>
          <w:fldChar w:fldCharType="separate"/>
        </w:r>
        <w:r w:rsidR="006D0FD0">
          <w:rPr>
            <w:noProof/>
            <w:webHidden/>
          </w:rPr>
          <w:t>6</w:t>
        </w:r>
        <w:r w:rsidR="00AB4C9D">
          <w:rPr>
            <w:noProof/>
            <w:webHidden/>
          </w:rPr>
          <w:fldChar w:fldCharType="end"/>
        </w:r>
      </w:hyperlink>
    </w:p>
    <w:p w14:paraId="6807C5C5" w14:textId="39C5FE98" w:rsidR="00AB4C9D" w:rsidRPr="009F7C7F" w:rsidRDefault="00000000" w:rsidP="00AB4C9D">
      <w:pPr>
        <w:pStyle w:val="TOC2"/>
        <w:tabs>
          <w:tab w:val="right" w:leader="dot" w:pos="9016"/>
        </w:tabs>
        <w:rPr>
          <w:rFonts w:eastAsia="Times New Roman"/>
          <w:noProof/>
          <w:lang w:eastAsia="en-AU"/>
        </w:rPr>
      </w:pPr>
      <w:hyperlink w:anchor="_Toc418804597" w:history="1">
        <w:r w:rsidR="00AB4C9D" w:rsidRPr="00955F19">
          <w:rPr>
            <w:rStyle w:val="Hyperlink"/>
            <w:noProof/>
          </w:rPr>
          <w:t>Infections</w:t>
        </w:r>
        <w:r w:rsidR="00AB4C9D">
          <w:rPr>
            <w:noProof/>
            <w:webHidden/>
          </w:rPr>
          <w:tab/>
        </w:r>
        <w:r w:rsidR="00AB4C9D">
          <w:rPr>
            <w:noProof/>
            <w:webHidden/>
          </w:rPr>
          <w:fldChar w:fldCharType="begin"/>
        </w:r>
        <w:r w:rsidR="00AB4C9D">
          <w:rPr>
            <w:noProof/>
            <w:webHidden/>
          </w:rPr>
          <w:instrText xml:space="preserve"> PAGEREF _Toc418804597 \h </w:instrText>
        </w:r>
        <w:r w:rsidR="00AB4C9D">
          <w:rPr>
            <w:noProof/>
            <w:webHidden/>
          </w:rPr>
        </w:r>
        <w:r w:rsidR="00AB4C9D">
          <w:rPr>
            <w:noProof/>
            <w:webHidden/>
          </w:rPr>
          <w:fldChar w:fldCharType="separate"/>
        </w:r>
        <w:r w:rsidR="006D0FD0">
          <w:rPr>
            <w:noProof/>
            <w:webHidden/>
          </w:rPr>
          <w:t>6</w:t>
        </w:r>
        <w:r w:rsidR="00AB4C9D">
          <w:rPr>
            <w:noProof/>
            <w:webHidden/>
          </w:rPr>
          <w:fldChar w:fldCharType="end"/>
        </w:r>
      </w:hyperlink>
    </w:p>
    <w:p w14:paraId="0D3AFF05" w14:textId="488862A9" w:rsidR="00AB4C9D" w:rsidRPr="009F7C7F" w:rsidRDefault="00000000" w:rsidP="00AB4C9D">
      <w:pPr>
        <w:pStyle w:val="TOC2"/>
        <w:tabs>
          <w:tab w:val="right" w:leader="dot" w:pos="9016"/>
        </w:tabs>
        <w:rPr>
          <w:rFonts w:eastAsia="Times New Roman"/>
          <w:noProof/>
          <w:lang w:eastAsia="en-AU"/>
        </w:rPr>
      </w:pPr>
      <w:hyperlink w:anchor="_Toc418804598" w:history="1">
        <w:r w:rsidR="00AB4C9D" w:rsidRPr="00955F19">
          <w:rPr>
            <w:rStyle w:val="Hyperlink"/>
            <w:noProof/>
          </w:rPr>
          <w:t>Fire Safety &amp; Emergency Manual</w:t>
        </w:r>
        <w:r w:rsidR="00AB4C9D">
          <w:rPr>
            <w:noProof/>
            <w:webHidden/>
          </w:rPr>
          <w:tab/>
        </w:r>
        <w:r w:rsidR="00AB4C9D">
          <w:rPr>
            <w:noProof/>
            <w:webHidden/>
          </w:rPr>
          <w:fldChar w:fldCharType="begin"/>
        </w:r>
        <w:r w:rsidR="00AB4C9D">
          <w:rPr>
            <w:noProof/>
            <w:webHidden/>
          </w:rPr>
          <w:instrText xml:space="preserve"> PAGEREF _Toc418804598 \h </w:instrText>
        </w:r>
        <w:r w:rsidR="00AB4C9D">
          <w:rPr>
            <w:noProof/>
            <w:webHidden/>
          </w:rPr>
        </w:r>
        <w:r w:rsidR="00AB4C9D">
          <w:rPr>
            <w:noProof/>
            <w:webHidden/>
          </w:rPr>
          <w:fldChar w:fldCharType="separate"/>
        </w:r>
        <w:r w:rsidR="006D0FD0">
          <w:rPr>
            <w:noProof/>
            <w:webHidden/>
          </w:rPr>
          <w:t>6</w:t>
        </w:r>
        <w:r w:rsidR="00AB4C9D">
          <w:rPr>
            <w:noProof/>
            <w:webHidden/>
          </w:rPr>
          <w:fldChar w:fldCharType="end"/>
        </w:r>
      </w:hyperlink>
    </w:p>
    <w:p w14:paraId="2B561E3C" w14:textId="64111A78" w:rsidR="00AB4C9D" w:rsidRPr="009F7C7F" w:rsidRDefault="00000000" w:rsidP="00AB4C9D">
      <w:pPr>
        <w:pStyle w:val="TOC1"/>
        <w:tabs>
          <w:tab w:val="right" w:leader="dot" w:pos="9016"/>
        </w:tabs>
        <w:rPr>
          <w:rFonts w:eastAsia="Times New Roman"/>
          <w:noProof/>
          <w:lang w:eastAsia="en-AU"/>
        </w:rPr>
      </w:pPr>
      <w:hyperlink w:anchor="_Toc418804599" w:history="1">
        <w:r w:rsidR="00AB4C9D" w:rsidRPr="00955F19">
          <w:rPr>
            <w:rStyle w:val="Hyperlink"/>
            <w:noProof/>
          </w:rPr>
          <w:t>Good Volunteers Guide</w:t>
        </w:r>
        <w:r w:rsidR="00AB4C9D">
          <w:rPr>
            <w:noProof/>
            <w:webHidden/>
          </w:rPr>
          <w:tab/>
        </w:r>
        <w:r w:rsidR="00AB4C9D">
          <w:rPr>
            <w:noProof/>
            <w:webHidden/>
          </w:rPr>
          <w:fldChar w:fldCharType="begin"/>
        </w:r>
        <w:r w:rsidR="00AB4C9D">
          <w:rPr>
            <w:noProof/>
            <w:webHidden/>
          </w:rPr>
          <w:instrText xml:space="preserve"> PAGEREF _Toc418804599 \h </w:instrText>
        </w:r>
        <w:r w:rsidR="00AB4C9D">
          <w:rPr>
            <w:noProof/>
            <w:webHidden/>
          </w:rPr>
        </w:r>
        <w:r w:rsidR="00AB4C9D">
          <w:rPr>
            <w:noProof/>
            <w:webHidden/>
          </w:rPr>
          <w:fldChar w:fldCharType="separate"/>
        </w:r>
        <w:r w:rsidR="006D0FD0">
          <w:rPr>
            <w:noProof/>
            <w:webHidden/>
          </w:rPr>
          <w:t>6</w:t>
        </w:r>
        <w:r w:rsidR="00AB4C9D">
          <w:rPr>
            <w:noProof/>
            <w:webHidden/>
          </w:rPr>
          <w:fldChar w:fldCharType="end"/>
        </w:r>
      </w:hyperlink>
    </w:p>
    <w:p w14:paraId="21D2BF36" w14:textId="51F84A4D" w:rsidR="00AB4C9D" w:rsidRPr="009F7C7F" w:rsidRDefault="00000000" w:rsidP="00AB4C9D">
      <w:pPr>
        <w:pStyle w:val="TOC2"/>
        <w:tabs>
          <w:tab w:val="right" w:leader="dot" w:pos="9016"/>
        </w:tabs>
        <w:rPr>
          <w:rFonts w:eastAsia="Times New Roman"/>
          <w:noProof/>
          <w:lang w:eastAsia="en-AU"/>
        </w:rPr>
      </w:pPr>
      <w:hyperlink w:anchor="_Toc418804600" w:history="1">
        <w:r w:rsidR="00AB4C9D" w:rsidRPr="00955F19">
          <w:rPr>
            <w:rStyle w:val="Hyperlink"/>
            <w:noProof/>
          </w:rPr>
          <w:t>Good Volunteers Will…</w:t>
        </w:r>
        <w:r w:rsidR="00AB4C9D">
          <w:rPr>
            <w:noProof/>
            <w:webHidden/>
          </w:rPr>
          <w:tab/>
        </w:r>
      </w:hyperlink>
    </w:p>
    <w:p w14:paraId="2CFE452C" w14:textId="30E83D42" w:rsidR="00AB4C9D" w:rsidRPr="009F7C7F" w:rsidRDefault="00000000" w:rsidP="00AB4C9D">
      <w:pPr>
        <w:pStyle w:val="TOC2"/>
        <w:tabs>
          <w:tab w:val="right" w:leader="dot" w:pos="9016"/>
        </w:tabs>
        <w:rPr>
          <w:rFonts w:eastAsia="Times New Roman"/>
          <w:noProof/>
          <w:lang w:eastAsia="en-AU"/>
        </w:rPr>
      </w:pPr>
      <w:hyperlink w:anchor="_Toc418804601" w:history="1">
        <w:r w:rsidR="00AB4C9D" w:rsidRPr="00955F19">
          <w:rPr>
            <w:rStyle w:val="Hyperlink"/>
            <w:noProof/>
          </w:rPr>
          <w:t>Tips for Friendly Visiting</w:t>
        </w:r>
        <w:r w:rsidR="00AB4C9D">
          <w:rPr>
            <w:noProof/>
            <w:webHidden/>
          </w:rPr>
          <w:tab/>
        </w:r>
        <w:r w:rsidR="00AB4C9D">
          <w:rPr>
            <w:noProof/>
            <w:webHidden/>
          </w:rPr>
          <w:fldChar w:fldCharType="begin"/>
        </w:r>
        <w:r w:rsidR="00AB4C9D">
          <w:rPr>
            <w:noProof/>
            <w:webHidden/>
          </w:rPr>
          <w:instrText xml:space="preserve"> PAGEREF _Toc418804601 \h </w:instrText>
        </w:r>
        <w:r w:rsidR="00AB4C9D">
          <w:rPr>
            <w:noProof/>
            <w:webHidden/>
          </w:rPr>
        </w:r>
        <w:r w:rsidR="00AB4C9D">
          <w:rPr>
            <w:noProof/>
            <w:webHidden/>
          </w:rPr>
          <w:fldChar w:fldCharType="separate"/>
        </w:r>
        <w:r w:rsidR="006D0FD0">
          <w:rPr>
            <w:noProof/>
            <w:webHidden/>
          </w:rPr>
          <w:t>7</w:t>
        </w:r>
        <w:r w:rsidR="00AB4C9D">
          <w:rPr>
            <w:noProof/>
            <w:webHidden/>
          </w:rPr>
          <w:fldChar w:fldCharType="end"/>
        </w:r>
      </w:hyperlink>
    </w:p>
    <w:p w14:paraId="31B0788F" w14:textId="2C6884F1" w:rsidR="00AB4C9D" w:rsidRPr="009F7C7F" w:rsidRDefault="00000000" w:rsidP="00AB4C9D">
      <w:pPr>
        <w:pStyle w:val="TOC2"/>
        <w:tabs>
          <w:tab w:val="right" w:leader="dot" w:pos="9016"/>
        </w:tabs>
        <w:rPr>
          <w:rFonts w:eastAsia="Times New Roman"/>
          <w:noProof/>
          <w:lang w:eastAsia="en-AU"/>
        </w:rPr>
      </w:pPr>
      <w:hyperlink w:anchor="_Toc418804602" w:history="1">
        <w:r w:rsidR="00AB4C9D" w:rsidRPr="00955F19">
          <w:rPr>
            <w:rStyle w:val="Hyperlink"/>
            <w:noProof/>
          </w:rPr>
          <w:t>Welcome!</w:t>
        </w:r>
        <w:r w:rsidR="00AB4C9D">
          <w:rPr>
            <w:noProof/>
            <w:webHidden/>
          </w:rPr>
          <w:tab/>
        </w:r>
        <w:r w:rsidR="00AB4C9D">
          <w:rPr>
            <w:noProof/>
            <w:webHidden/>
          </w:rPr>
          <w:fldChar w:fldCharType="begin"/>
        </w:r>
        <w:r w:rsidR="00AB4C9D">
          <w:rPr>
            <w:noProof/>
            <w:webHidden/>
          </w:rPr>
          <w:instrText xml:space="preserve"> PAGEREF _Toc418804602 \h </w:instrText>
        </w:r>
        <w:r w:rsidR="00AB4C9D">
          <w:rPr>
            <w:noProof/>
            <w:webHidden/>
          </w:rPr>
        </w:r>
        <w:r w:rsidR="00AB4C9D">
          <w:rPr>
            <w:noProof/>
            <w:webHidden/>
          </w:rPr>
          <w:fldChar w:fldCharType="separate"/>
        </w:r>
        <w:r w:rsidR="006D0FD0">
          <w:rPr>
            <w:noProof/>
            <w:webHidden/>
          </w:rPr>
          <w:t>7</w:t>
        </w:r>
        <w:r w:rsidR="00AB4C9D">
          <w:rPr>
            <w:noProof/>
            <w:webHidden/>
          </w:rPr>
          <w:fldChar w:fldCharType="end"/>
        </w:r>
      </w:hyperlink>
    </w:p>
    <w:p w14:paraId="5A0DDC0A" w14:textId="77777777" w:rsidR="00AB4C9D" w:rsidRDefault="00AB4C9D" w:rsidP="00AB4C9D">
      <w:r w:rsidRPr="006C3443">
        <w:rPr>
          <w:rFonts w:cs="Arial"/>
          <w:szCs w:val="24"/>
        </w:rPr>
        <w:fldChar w:fldCharType="end"/>
      </w:r>
    </w:p>
    <w:p w14:paraId="60BF6085" w14:textId="77777777" w:rsidR="00AB4C9D" w:rsidRDefault="00AB4C9D" w:rsidP="00AB4C9D">
      <w:r>
        <w:br w:type="page"/>
      </w:r>
    </w:p>
    <w:p w14:paraId="28E6B5F2" w14:textId="77777777" w:rsidR="00AB4C9D" w:rsidRDefault="00AB4C9D" w:rsidP="00AB4C9D">
      <w:pPr>
        <w:pStyle w:val="Heading1"/>
        <w:jc w:val="center"/>
      </w:pPr>
      <w:bookmarkStart w:id="2" w:name="_Toc233814839"/>
      <w:bookmarkStart w:id="3" w:name="_Toc418768034"/>
      <w:bookmarkStart w:id="4" w:name="_Toc418804583"/>
      <w:r>
        <w:lastRenderedPageBreak/>
        <w:t xml:space="preserve">Welcome to </w:t>
      </w:r>
      <w:bookmarkEnd w:id="2"/>
      <w:bookmarkEnd w:id="3"/>
      <w:r>
        <w:t>Navorina!</w:t>
      </w:r>
      <w:bookmarkEnd w:id="4"/>
    </w:p>
    <w:p w14:paraId="35DEC068" w14:textId="77777777" w:rsidR="00AB4C9D" w:rsidRDefault="00AB4C9D" w:rsidP="00AB4C9D">
      <w:r>
        <w:t>Welcome to Navorina. Your assistance in helping us provide care for our residents is greatly appreciated and we hope that you will share the personal satisfaction we experience from working as a team and from sharing in the lives of our Senior Citizens.</w:t>
      </w:r>
    </w:p>
    <w:p w14:paraId="3D88382A" w14:textId="77777777" w:rsidR="00AB4C9D" w:rsidRDefault="00AB4C9D" w:rsidP="00AB4C9D">
      <w:r>
        <w:t>Our aims are:</w:t>
      </w:r>
    </w:p>
    <w:p w14:paraId="2DDF69B1" w14:textId="77777777" w:rsidR="00AB4C9D" w:rsidRDefault="00AB4C9D" w:rsidP="00AB4C9D">
      <w:pPr>
        <w:pStyle w:val="ListParagraph"/>
        <w:numPr>
          <w:ilvl w:val="0"/>
          <w:numId w:val="6"/>
        </w:numPr>
      </w:pPr>
      <w:r>
        <w:t>To provide and maintain the best possible standards of health care with compassion and respect for their rights.</w:t>
      </w:r>
    </w:p>
    <w:p w14:paraId="6EE67B3F" w14:textId="77777777" w:rsidR="00AB4C9D" w:rsidRDefault="00AB4C9D" w:rsidP="00AB4C9D">
      <w:pPr>
        <w:pStyle w:val="ListParagraph"/>
        <w:numPr>
          <w:ilvl w:val="0"/>
          <w:numId w:val="6"/>
        </w:numPr>
      </w:pPr>
      <w:r>
        <w:t>To appreciate their individualities and their needs in a holistic manner.</w:t>
      </w:r>
    </w:p>
    <w:p w14:paraId="1B1318D3" w14:textId="77777777" w:rsidR="00AB4C9D" w:rsidRDefault="00AB4C9D" w:rsidP="00AB4C9D">
      <w:pPr>
        <w:pStyle w:val="ListParagraph"/>
        <w:numPr>
          <w:ilvl w:val="0"/>
          <w:numId w:val="6"/>
        </w:numPr>
      </w:pPr>
      <w:r>
        <w:t>To promote and maintain a friendly and warm atmosphere focusing on the optimistic and joyful aspects of life.</w:t>
      </w:r>
    </w:p>
    <w:p w14:paraId="46AC10B9" w14:textId="77777777" w:rsidR="00AB4C9D" w:rsidRPr="004E5079" w:rsidRDefault="00AB4C9D" w:rsidP="00AB4C9D"/>
    <w:tbl>
      <w:tblPr>
        <w:tblW w:w="5000" w:type="pct"/>
        <w:tblLook w:val="04A0" w:firstRow="1" w:lastRow="0" w:firstColumn="1" w:lastColumn="0" w:noHBand="0" w:noVBand="1"/>
      </w:tblPr>
      <w:tblGrid>
        <w:gridCol w:w="4011"/>
        <w:gridCol w:w="5015"/>
      </w:tblGrid>
      <w:tr w:rsidR="00AB4C9D" w:rsidRPr="009F7C7F" w14:paraId="26E1C817" w14:textId="77777777" w:rsidTr="007F5DED">
        <w:trPr>
          <w:trHeight w:val="959"/>
        </w:trPr>
        <w:tc>
          <w:tcPr>
            <w:tcW w:w="2222" w:type="pct"/>
            <w:vAlign w:val="center"/>
          </w:tcPr>
          <w:p w14:paraId="520A5A47" w14:textId="77777777" w:rsidR="00AB4C9D" w:rsidRPr="009F7C7F" w:rsidRDefault="00AB4C9D" w:rsidP="007F5DED">
            <w:pPr>
              <w:rPr>
                <w:b/>
              </w:rPr>
            </w:pPr>
            <w:r>
              <w:rPr>
                <w:b/>
              </w:rPr>
              <w:t>Director of Nursing</w:t>
            </w:r>
            <w:r w:rsidRPr="009F7C7F">
              <w:rPr>
                <w:b/>
              </w:rPr>
              <w:t>:</w:t>
            </w:r>
          </w:p>
        </w:tc>
        <w:tc>
          <w:tcPr>
            <w:tcW w:w="2778" w:type="pct"/>
            <w:vAlign w:val="center"/>
          </w:tcPr>
          <w:p w14:paraId="72364429" w14:textId="77777777" w:rsidR="00AB4C9D" w:rsidRPr="009F7C7F" w:rsidRDefault="00AB4C9D" w:rsidP="007F5DED">
            <w:pPr>
              <w:rPr>
                <w:rFonts w:cs="Arial"/>
              </w:rPr>
            </w:pPr>
            <w:r>
              <w:rPr>
                <w:rFonts w:cs="Arial"/>
              </w:rPr>
              <w:t>Nicole Smith</w:t>
            </w:r>
          </w:p>
        </w:tc>
      </w:tr>
      <w:tr w:rsidR="00AB4C9D" w:rsidRPr="009F7C7F" w14:paraId="3921E310" w14:textId="77777777" w:rsidTr="007F5DED">
        <w:trPr>
          <w:trHeight w:val="809"/>
        </w:trPr>
        <w:tc>
          <w:tcPr>
            <w:tcW w:w="2222" w:type="pct"/>
            <w:vAlign w:val="center"/>
          </w:tcPr>
          <w:p w14:paraId="3EC5E31C" w14:textId="77777777" w:rsidR="00AB4C9D" w:rsidRPr="009F7C7F" w:rsidRDefault="00AB4C9D" w:rsidP="007F5DED">
            <w:pPr>
              <w:rPr>
                <w:b/>
              </w:rPr>
            </w:pPr>
            <w:r>
              <w:rPr>
                <w:b/>
              </w:rPr>
              <w:t>Business Manager:</w:t>
            </w:r>
          </w:p>
        </w:tc>
        <w:tc>
          <w:tcPr>
            <w:tcW w:w="2778" w:type="pct"/>
            <w:vAlign w:val="center"/>
          </w:tcPr>
          <w:p w14:paraId="48A69152" w14:textId="77777777" w:rsidR="00AB4C9D" w:rsidRPr="009F7C7F" w:rsidRDefault="00AB4C9D" w:rsidP="007F5DED">
            <w:pPr>
              <w:rPr>
                <w:rFonts w:cs="Arial"/>
              </w:rPr>
            </w:pPr>
            <w:r>
              <w:rPr>
                <w:rFonts w:cs="Arial"/>
              </w:rPr>
              <w:t>Skye Parks</w:t>
            </w:r>
          </w:p>
        </w:tc>
      </w:tr>
      <w:tr w:rsidR="00AB4C9D" w:rsidRPr="009F7C7F" w14:paraId="0ADC28A1" w14:textId="77777777" w:rsidTr="007F5DED">
        <w:trPr>
          <w:trHeight w:val="1418"/>
        </w:trPr>
        <w:tc>
          <w:tcPr>
            <w:tcW w:w="2222" w:type="pct"/>
            <w:vAlign w:val="center"/>
          </w:tcPr>
          <w:p w14:paraId="6410A258" w14:textId="77777777" w:rsidR="00AB4C9D" w:rsidRPr="009F7C7F" w:rsidRDefault="00AB4C9D" w:rsidP="007F5DED">
            <w:pPr>
              <w:rPr>
                <w:b/>
              </w:rPr>
            </w:pPr>
            <w:r>
              <w:rPr>
                <w:b/>
              </w:rPr>
              <w:t>Clinical Care Manager:</w:t>
            </w:r>
          </w:p>
        </w:tc>
        <w:tc>
          <w:tcPr>
            <w:tcW w:w="2778" w:type="pct"/>
            <w:vAlign w:val="center"/>
          </w:tcPr>
          <w:p w14:paraId="6D30F962" w14:textId="5DD2EAF2" w:rsidR="00AB4C9D" w:rsidRPr="009F7C7F" w:rsidRDefault="00A83570" w:rsidP="007F5DED">
            <w:pPr>
              <w:rPr>
                <w:rFonts w:cs="Arial"/>
              </w:rPr>
            </w:pPr>
            <w:r>
              <w:rPr>
                <w:rFonts w:cs="Arial"/>
              </w:rPr>
              <w:t>E</w:t>
            </w:r>
            <w:r w:rsidR="005E55EE">
              <w:rPr>
                <w:rFonts w:cs="Arial"/>
              </w:rPr>
              <w:t>ri</w:t>
            </w:r>
            <w:r w:rsidR="00850620">
              <w:rPr>
                <w:rFonts w:cs="Arial"/>
              </w:rPr>
              <w:t>k</w:t>
            </w:r>
            <w:r w:rsidR="005E55EE">
              <w:rPr>
                <w:rFonts w:cs="Arial"/>
              </w:rPr>
              <w:t>a Quiling</w:t>
            </w:r>
          </w:p>
        </w:tc>
      </w:tr>
      <w:tr w:rsidR="00AB4C9D" w:rsidRPr="009F7C7F" w14:paraId="0BC5B1C0" w14:textId="77777777" w:rsidTr="007F5DED">
        <w:trPr>
          <w:trHeight w:val="1418"/>
        </w:trPr>
        <w:tc>
          <w:tcPr>
            <w:tcW w:w="2222" w:type="pct"/>
            <w:vAlign w:val="center"/>
          </w:tcPr>
          <w:p w14:paraId="3B0F5E10" w14:textId="77777777" w:rsidR="00AB4C9D" w:rsidRPr="009F7C7F" w:rsidRDefault="00AB4C9D" w:rsidP="007F5DED">
            <w:pPr>
              <w:rPr>
                <w:b/>
              </w:rPr>
            </w:pPr>
            <w:r w:rsidRPr="009F7C7F">
              <w:rPr>
                <w:b/>
              </w:rPr>
              <w:t>Diversional Therapist:</w:t>
            </w:r>
          </w:p>
        </w:tc>
        <w:tc>
          <w:tcPr>
            <w:tcW w:w="2778" w:type="pct"/>
            <w:vAlign w:val="center"/>
          </w:tcPr>
          <w:p w14:paraId="579860C8" w14:textId="77777777" w:rsidR="00AB4C9D" w:rsidRDefault="00AB4C9D" w:rsidP="007F5DED">
            <w:pPr>
              <w:rPr>
                <w:rFonts w:cs="Arial"/>
              </w:rPr>
            </w:pPr>
            <w:r>
              <w:rPr>
                <w:rFonts w:cs="Arial"/>
              </w:rPr>
              <w:t>Bernadette Werner &amp; Penny Clines</w:t>
            </w:r>
          </w:p>
        </w:tc>
      </w:tr>
    </w:tbl>
    <w:p w14:paraId="3A40C51A" w14:textId="77777777" w:rsidR="00AB4C9D" w:rsidRDefault="00AB4C9D" w:rsidP="00AB4C9D">
      <w:pPr>
        <w:spacing w:after="200" w:line="276" w:lineRule="auto"/>
      </w:pPr>
      <w:bookmarkStart w:id="5" w:name="_Toc233814840"/>
      <w:bookmarkStart w:id="6" w:name="_Toc418768035"/>
    </w:p>
    <w:p w14:paraId="61D652AE" w14:textId="77777777" w:rsidR="00AB4C9D" w:rsidRDefault="00AB4C9D" w:rsidP="00AB4C9D">
      <w:pPr>
        <w:spacing w:after="200" w:line="276" w:lineRule="auto"/>
      </w:pPr>
      <w:r>
        <w:t>Navorina is a 60-bed facility for high care residents. We are a not-for-profit organisation.</w:t>
      </w:r>
    </w:p>
    <w:p w14:paraId="762ECE0D" w14:textId="77777777" w:rsidR="00AB4C9D" w:rsidRDefault="00AB4C9D" w:rsidP="00AB4C9D">
      <w:pPr>
        <w:spacing w:after="200" w:line="276" w:lineRule="auto"/>
      </w:pPr>
      <w:r>
        <w:t>If you have any problems or questions do not hesitate to discuss them with the Lifestyle Co-Ordinators or the DON.</w:t>
      </w:r>
    </w:p>
    <w:p w14:paraId="7A73FB4A" w14:textId="77777777" w:rsidR="00AB4C9D" w:rsidRDefault="00AB4C9D" w:rsidP="00AB4C9D">
      <w:pPr>
        <w:spacing w:after="200" w:line="276" w:lineRule="auto"/>
      </w:pPr>
    </w:p>
    <w:p w14:paraId="0B0357BB" w14:textId="189F6002" w:rsidR="00AB4C9D" w:rsidRPr="009F7C7F" w:rsidRDefault="00D9719B" w:rsidP="00D9719B">
      <w:pPr>
        <w:tabs>
          <w:tab w:val="left" w:pos="7710"/>
        </w:tabs>
        <w:spacing w:after="200" w:line="276" w:lineRule="auto"/>
        <w:rPr>
          <w:rFonts w:ascii="Open Sans bold" w:eastAsia="Times New Roman" w:hAnsi="Open Sans bold"/>
          <w:sz w:val="40"/>
          <w:szCs w:val="32"/>
        </w:rPr>
      </w:pPr>
      <w:r>
        <w:rPr>
          <w:rFonts w:ascii="Open Sans bold" w:eastAsia="Times New Roman" w:hAnsi="Open Sans bold"/>
          <w:sz w:val="40"/>
          <w:szCs w:val="32"/>
        </w:rPr>
        <w:tab/>
      </w:r>
    </w:p>
    <w:p w14:paraId="7CA3B7B0" w14:textId="77777777" w:rsidR="00AB4C9D" w:rsidRPr="007D3796" w:rsidRDefault="00AB4C9D" w:rsidP="00AB4C9D">
      <w:pPr>
        <w:pStyle w:val="Heading1"/>
      </w:pPr>
      <w:bookmarkStart w:id="7" w:name="_Toc418804584"/>
      <w:r w:rsidRPr="007D3796">
        <w:lastRenderedPageBreak/>
        <w:t>Orientation</w:t>
      </w:r>
      <w:bookmarkEnd w:id="5"/>
      <w:bookmarkEnd w:id="6"/>
      <w:bookmarkEnd w:id="7"/>
    </w:p>
    <w:p w14:paraId="2FCADB97" w14:textId="77777777" w:rsidR="00AB4C9D" w:rsidRDefault="00AB4C9D" w:rsidP="00AB4C9D">
      <w:pPr>
        <w:pStyle w:val="ListParagraph"/>
        <w:numPr>
          <w:ilvl w:val="0"/>
          <w:numId w:val="5"/>
        </w:numPr>
      </w:pPr>
      <w:r>
        <w:t>Volunteers will attend an orientation session of two hours before starting.</w:t>
      </w:r>
    </w:p>
    <w:p w14:paraId="1457050D" w14:textId="77777777" w:rsidR="00AB4C9D" w:rsidRDefault="00AB4C9D" w:rsidP="00AB4C9D">
      <w:pPr>
        <w:pStyle w:val="ListParagraph"/>
        <w:numPr>
          <w:ilvl w:val="0"/>
          <w:numId w:val="5"/>
        </w:numPr>
      </w:pPr>
      <w:r>
        <w:t>Volunteers will work under supervision of Lifestyle Co-Ordinator’s or other staff until confidence and competence is achieved.</w:t>
      </w:r>
    </w:p>
    <w:p w14:paraId="69698B5A" w14:textId="77777777" w:rsidR="00AB4C9D" w:rsidRDefault="00AB4C9D" w:rsidP="00AB4C9D">
      <w:pPr>
        <w:pStyle w:val="ListParagraph"/>
        <w:numPr>
          <w:ilvl w:val="0"/>
          <w:numId w:val="5"/>
        </w:numPr>
      </w:pPr>
      <w:r>
        <w:t>Volunteers are expected to comply with this Facility’s Policies &amp; Procedures and Code of Ethics.</w:t>
      </w:r>
    </w:p>
    <w:p w14:paraId="1113EE6A" w14:textId="77777777" w:rsidR="00AB4C9D" w:rsidRPr="007D3796" w:rsidRDefault="00AB4C9D" w:rsidP="00AB4C9D">
      <w:pPr>
        <w:pStyle w:val="Heading1"/>
      </w:pPr>
      <w:bookmarkStart w:id="8" w:name="_Toc233814841"/>
      <w:bookmarkStart w:id="9" w:name="_Toc418768036"/>
      <w:bookmarkStart w:id="10" w:name="_Toc418804585"/>
      <w:r w:rsidRPr="007D3796">
        <w:t>Mission Statements</w:t>
      </w:r>
      <w:bookmarkEnd w:id="8"/>
      <w:bookmarkEnd w:id="9"/>
      <w:bookmarkEnd w:id="10"/>
    </w:p>
    <w:p w14:paraId="44AE0F81" w14:textId="77777777" w:rsidR="00AB4C9D" w:rsidRDefault="00AB4C9D" w:rsidP="00AB4C9D">
      <w:pPr>
        <w:numPr>
          <w:ilvl w:val="0"/>
          <w:numId w:val="3"/>
        </w:numPr>
        <w:spacing w:after="200" w:line="276" w:lineRule="auto"/>
      </w:pPr>
      <w:r w:rsidRPr="00170212">
        <w:t xml:space="preserve">We believe that every resident is entitled to a holistic care which assures their spiritual, emotional, physical, and social wellbeing. </w:t>
      </w:r>
    </w:p>
    <w:p w14:paraId="6495AE23" w14:textId="77777777" w:rsidR="00AB4C9D" w:rsidRDefault="00AB4C9D" w:rsidP="00AB4C9D">
      <w:pPr>
        <w:numPr>
          <w:ilvl w:val="0"/>
          <w:numId w:val="3"/>
        </w:numPr>
        <w:spacing w:after="200" w:line="276" w:lineRule="auto"/>
      </w:pPr>
      <w:r w:rsidRPr="00170212">
        <w:t>We believe in always protecting the privacy and dignity of residents.</w:t>
      </w:r>
    </w:p>
    <w:p w14:paraId="5D467298" w14:textId="77777777" w:rsidR="00AB4C9D" w:rsidRPr="00170212" w:rsidRDefault="00AB4C9D" w:rsidP="00AB4C9D">
      <w:pPr>
        <w:numPr>
          <w:ilvl w:val="0"/>
          <w:numId w:val="3"/>
        </w:numPr>
        <w:spacing w:after="200" w:line="276" w:lineRule="auto"/>
      </w:pPr>
      <w:r w:rsidRPr="00170212">
        <w:t>We believe in sustaining the independence of residents for as long as it is practical and safe</w:t>
      </w:r>
      <w:r>
        <w:t>.</w:t>
      </w:r>
    </w:p>
    <w:p w14:paraId="72A7110D" w14:textId="77777777" w:rsidR="00AB4C9D" w:rsidRDefault="00AB4C9D" w:rsidP="00AB4C9D">
      <w:pPr>
        <w:numPr>
          <w:ilvl w:val="0"/>
          <w:numId w:val="3"/>
        </w:numPr>
        <w:spacing w:after="200" w:line="276" w:lineRule="auto"/>
      </w:pPr>
      <w:r w:rsidRPr="00170212">
        <w:t>We will endeavour to encourage residents to continue to maintain contact with the community at large and to maintain old friendships and leisure pursuits.</w:t>
      </w:r>
    </w:p>
    <w:p w14:paraId="0E4605C7" w14:textId="77777777" w:rsidR="00AB4C9D" w:rsidRDefault="00AB4C9D" w:rsidP="00AB4C9D">
      <w:pPr>
        <w:pStyle w:val="Heading1"/>
      </w:pPr>
      <w:bookmarkStart w:id="11" w:name="_Toc233814842"/>
      <w:bookmarkStart w:id="12" w:name="_Toc418768037"/>
      <w:bookmarkStart w:id="13" w:name="_Toc418804586"/>
      <w:r>
        <w:t>Philosophy</w:t>
      </w:r>
      <w:bookmarkEnd w:id="11"/>
      <w:bookmarkEnd w:id="12"/>
      <w:bookmarkEnd w:id="13"/>
    </w:p>
    <w:p w14:paraId="2F58660E" w14:textId="77777777" w:rsidR="00AB4C9D" w:rsidRDefault="00AB4C9D" w:rsidP="00AB4C9D">
      <w:r>
        <w:t xml:space="preserve">Navorina Management and staff will strive to provide the highest standards of care to maintain our residents’ physical, spiritual and emotional wellbeing. </w:t>
      </w:r>
    </w:p>
    <w:p w14:paraId="6D4FFADA" w14:textId="77777777" w:rsidR="00AB4C9D" w:rsidRDefault="00AB4C9D" w:rsidP="00AB4C9D">
      <w:r>
        <w:t xml:space="preserve">A harmonious and sympathetic approach will be extended to relatives, </w:t>
      </w:r>
      <w:proofErr w:type="gramStart"/>
      <w:r>
        <w:t>visitors</w:t>
      </w:r>
      <w:proofErr w:type="gramEnd"/>
      <w:r>
        <w:t xml:space="preserve"> and volunteers in a supportive and caring environment. </w:t>
      </w:r>
      <w:bookmarkStart w:id="14" w:name="_Toc233814843"/>
    </w:p>
    <w:p w14:paraId="3057803F" w14:textId="77777777" w:rsidR="00AB4C9D" w:rsidRDefault="00AB4C9D" w:rsidP="00AB4C9D">
      <w:pPr>
        <w:pStyle w:val="Heading1"/>
      </w:pPr>
      <w:bookmarkStart w:id="15" w:name="_Toc418768038"/>
      <w:bookmarkStart w:id="16" w:name="_Toc418804587"/>
      <w:r>
        <w:t>Objectives of our Volunteer Program</w:t>
      </w:r>
      <w:bookmarkEnd w:id="14"/>
      <w:bookmarkEnd w:id="15"/>
      <w:bookmarkEnd w:id="16"/>
    </w:p>
    <w:p w14:paraId="27DFBEE4" w14:textId="77777777" w:rsidR="00AB4C9D" w:rsidRDefault="00AB4C9D" w:rsidP="00AB4C9D">
      <w:pPr>
        <w:pStyle w:val="ListParagraph"/>
        <w:numPr>
          <w:ilvl w:val="0"/>
          <w:numId w:val="4"/>
        </w:numPr>
      </w:pPr>
      <w:r>
        <w:t>To assist staff in providing an environment of warmth and cheerfulness that focus of the positive aspects of human life.</w:t>
      </w:r>
    </w:p>
    <w:p w14:paraId="4DAAE7AD" w14:textId="77777777" w:rsidR="00AB4C9D" w:rsidRDefault="00AB4C9D" w:rsidP="00AB4C9D">
      <w:pPr>
        <w:pStyle w:val="ListParagraph"/>
        <w:numPr>
          <w:ilvl w:val="0"/>
          <w:numId w:val="4"/>
        </w:numPr>
      </w:pPr>
      <w:r>
        <w:t>To expose residents to other people and talents in the community other than staff.</w:t>
      </w:r>
    </w:p>
    <w:p w14:paraId="3086B030" w14:textId="77777777" w:rsidR="00AB4C9D" w:rsidRDefault="00AB4C9D" w:rsidP="00AB4C9D">
      <w:pPr>
        <w:pStyle w:val="ListParagraph"/>
        <w:numPr>
          <w:ilvl w:val="0"/>
          <w:numId w:val="4"/>
        </w:numPr>
      </w:pPr>
      <w:r>
        <w:t>To promote personal growth development and spiritual fulfilment through one-on-one interaction.</w:t>
      </w:r>
    </w:p>
    <w:p w14:paraId="3A220132" w14:textId="77777777" w:rsidR="00AB4C9D" w:rsidRDefault="00AB4C9D" w:rsidP="00AB4C9D">
      <w:pPr>
        <w:pStyle w:val="ListParagraph"/>
        <w:numPr>
          <w:ilvl w:val="0"/>
          <w:numId w:val="4"/>
        </w:numPr>
      </w:pPr>
      <w:r>
        <w:t>To enhance and expand leisure activities.</w:t>
      </w:r>
    </w:p>
    <w:p w14:paraId="4594BA40" w14:textId="77777777" w:rsidR="00AB4C9D" w:rsidRDefault="00AB4C9D" w:rsidP="00AB4C9D">
      <w:pPr>
        <w:pStyle w:val="ListParagraph"/>
        <w:numPr>
          <w:ilvl w:val="0"/>
          <w:numId w:val="4"/>
        </w:numPr>
      </w:pPr>
      <w:r>
        <w:t>To capitalise on the skills and competencies being offered by the community.</w:t>
      </w:r>
    </w:p>
    <w:p w14:paraId="75B9EFFB" w14:textId="77777777" w:rsidR="00AB4C9D" w:rsidRDefault="00AB4C9D" w:rsidP="00AB4C9D">
      <w:pPr>
        <w:pStyle w:val="Heading1"/>
      </w:pPr>
      <w:bookmarkStart w:id="17" w:name="_Toc418804588"/>
      <w:r>
        <w:lastRenderedPageBreak/>
        <w:t>Induction Program</w:t>
      </w:r>
      <w:bookmarkEnd w:id="17"/>
    </w:p>
    <w:p w14:paraId="79385C01" w14:textId="77777777" w:rsidR="00AB4C9D" w:rsidRDefault="00AB4C9D" w:rsidP="00AB4C9D">
      <w:pPr>
        <w:pStyle w:val="Heading2"/>
      </w:pPr>
      <w:bookmarkStart w:id="18" w:name="_Toc418804589"/>
      <w:proofErr w:type="spellStart"/>
      <w:r>
        <w:t>Navorina’s</w:t>
      </w:r>
      <w:proofErr w:type="spellEnd"/>
      <w:r>
        <w:t xml:space="preserve"> Code of Practice</w:t>
      </w:r>
      <w:bookmarkEnd w:id="18"/>
    </w:p>
    <w:p w14:paraId="022E7AE4" w14:textId="77777777" w:rsidR="00AB4C9D" w:rsidRDefault="00AB4C9D" w:rsidP="00AB4C9D">
      <w:pPr>
        <w:pStyle w:val="ListParagraph"/>
        <w:numPr>
          <w:ilvl w:val="0"/>
          <w:numId w:val="7"/>
        </w:numPr>
      </w:pPr>
      <w:r>
        <w:t>We will strive to make your experience happy and fulfilling.</w:t>
      </w:r>
    </w:p>
    <w:p w14:paraId="4C2D3F4A" w14:textId="77777777" w:rsidR="00AB4C9D" w:rsidRDefault="00AB4C9D" w:rsidP="00AB4C9D">
      <w:pPr>
        <w:pStyle w:val="ListParagraph"/>
        <w:numPr>
          <w:ilvl w:val="0"/>
          <w:numId w:val="7"/>
        </w:numPr>
      </w:pPr>
      <w:r>
        <w:t>Provide volunteers with a safe workplace.</w:t>
      </w:r>
    </w:p>
    <w:p w14:paraId="7EE1D824" w14:textId="77777777" w:rsidR="00AB4C9D" w:rsidRDefault="00AB4C9D" w:rsidP="00AB4C9D">
      <w:pPr>
        <w:pStyle w:val="ListParagraph"/>
        <w:numPr>
          <w:ilvl w:val="0"/>
          <w:numId w:val="7"/>
        </w:numPr>
      </w:pPr>
      <w:r>
        <w:t xml:space="preserve">Provide appropriate and adequate insurance coverage for volunteer staff. </w:t>
      </w:r>
    </w:p>
    <w:p w14:paraId="392DE141" w14:textId="77777777" w:rsidR="00AB4C9D" w:rsidRDefault="00AB4C9D" w:rsidP="00AB4C9D">
      <w:pPr>
        <w:pStyle w:val="ListParagraph"/>
        <w:numPr>
          <w:ilvl w:val="0"/>
          <w:numId w:val="7"/>
        </w:numPr>
      </w:pPr>
      <w:r>
        <w:t>Provide support and guidance whenever needed.</w:t>
      </w:r>
    </w:p>
    <w:p w14:paraId="30273DFA" w14:textId="77777777" w:rsidR="00AB4C9D" w:rsidRDefault="00AB4C9D" w:rsidP="00AB4C9D">
      <w:pPr>
        <w:pStyle w:val="ListParagraph"/>
        <w:numPr>
          <w:ilvl w:val="0"/>
          <w:numId w:val="7"/>
        </w:numPr>
      </w:pPr>
      <w:r>
        <w:t xml:space="preserve">Acknowledge the rights of volunteer staff. </w:t>
      </w:r>
    </w:p>
    <w:p w14:paraId="6C815E9C" w14:textId="77777777" w:rsidR="00AB4C9D" w:rsidRDefault="00AB4C9D" w:rsidP="00AB4C9D">
      <w:pPr>
        <w:pStyle w:val="ListParagraph"/>
        <w:numPr>
          <w:ilvl w:val="0"/>
          <w:numId w:val="7"/>
        </w:numPr>
      </w:pPr>
      <w:r>
        <w:t>Reimburse any money spend on behalf of the Facility.</w:t>
      </w:r>
    </w:p>
    <w:p w14:paraId="3A1768C1" w14:textId="77777777" w:rsidR="00AB4C9D" w:rsidRDefault="00AB4C9D" w:rsidP="00AB4C9D">
      <w:pPr>
        <w:pStyle w:val="ListParagraph"/>
        <w:numPr>
          <w:ilvl w:val="0"/>
          <w:numId w:val="7"/>
        </w:numPr>
      </w:pPr>
      <w:r>
        <w:t>Treat volunteers as valuable members of our Facility’s team.</w:t>
      </w:r>
    </w:p>
    <w:p w14:paraId="2F1A851D" w14:textId="77777777" w:rsidR="00AB4C9D" w:rsidRDefault="00AB4C9D" w:rsidP="00AB4C9D">
      <w:pPr>
        <w:pStyle w:val="ListParagraph"/>
        <w:numPr>
          <w:ilvl w:val="0"/>
          <w:numId w:val="7"/>
        </w:numPr>
      </w:pPr>
      <w:r>
        <w:t>Recognise the contributions of volunteer staff.</w:t>
      </w:r>
    </w:p>
    <w:p w14:paraId="27716A93" w14:textId="77777777" w:rsidR="00AB4C9D" w:rsidRDefault="00AB4C9D" w:rsidP="00AB4C9D">
      <w:pPr>
        <w:pStyle w:val="Heading2"/>
      </w:pPr>
      <w:bookmarkStart w:id="19" w:name="_Toc418804590"/>
      <w:r>
        <w:t>Police Check</w:t>
      </w:r>
      <w:bookmarkEnd w:id="19"/>
    </w:p>
    <w:p w14:paraId="4512565B" w14:textId="77777777" w:rsidR="00AB4C9D" w:rsidRDefault="00AB4C9D" w:rsidP="00AB4C9D">
      <w:r>
        <w:t>In line with the Department of Health’s Policy, all volunteers are requested to submit to a national Criminal record check.</w:t>
      </w:r>
    </w:p>
    <w:p w14:paraId="6B87A970" w14:textId="77777777" w:rsidR="00AB4C9D" w:rsidRDefault="00AB4C9D" w:rsidP="00AB4C9D">
      <w:pPr>
        <w:pStyle w:val="Heading2"/>
      </w:pPr>
      <w:bookmarkStart w:id="20" w:name="_Toc418804591"/>
      <w:r>
        <w:t>Confidentiality</w:t>
      </w:r>
      <w:bookmarkEnd w:id="20"/>
    </w:p>
    <w:p w14:paraId="4E7C195C" w14:textId="77777777" w:rsidR="00AB4C9D" w:rsidRDefault="00AB4C9D" w:rsidP="00AB4C9D">
      <w:pPr>
        <w:pStyle w:val="ListParagraph"/>
        <w:numPr>
          <w:ilvl w:val="0"/>
          <w:numId w:val="8"/>
        </w:numPr>
      </w:pPr>
      <w:r>
        <w:t xml:space="preserve">Resident’s medical condition and their </w:t>
      </w:r>
      <w:r w:rsidRPr="0042222E">
        <w:t>private lives</w:t>
      </w:r>
      <w:r>
        <w:t xml:space="preserve"> are to be treated with the outmost respect and confidentiality.</w:t>
      </w:r>
    </w:p>
    <w:p w14:paraId="09E5B904" w14:textId="77777777" w:rsidR="00AB4C9D" w:rsidRDefault="00AB4C9D" w:rsidP="00AB4C9D">
      <w:pPr>
        <w:pStyle w:val="ListParagraph"/>
        <w:numPr>
          <w:ilvl w:val="0"/>
          <w:numId w:val="8"/>
        </w:numPr>
      </w:pPr>
      <w:r>
        <w:t>Residents’ records are not to be removed from Facility.</w:t>
      </w:r>
    </w:p>
    <w:p w14:paraId="4CF772B8" w14:textId="77777777" w:rsidR="00AB4C9D" w:rsidRDefault="00AB4C9D" w:rsidP="00AB4C9D">
      <w:pPr>
        <w:pStyle w:val="ListParagraph"/>
        <w:numPr>
          <w:ilvl w:val="0"/>
          <w:numId w:val="8"/>
        </w:numPr>
      </w:pPr>
      <w:r>
        <w:t>Request for Resident information by non-authorised persons are to be directed to the Clinical Manager or the CEO.</w:t>
      </w:r>
    </w:p>
    <w:p w14:paraId="4BF8D363" w14:textId="77777777" w:rsidR="00AB4C9D" w:rsidRDefault="00AB4C9D" w:rsidP="00AB4C9D">
      <w:pPr>
        <w:pStyle w:val="ListParagraph"/>
        <w:numPr>
          <w:ilvl w:val="0"/>
          <w:numId w:val="8"/>
        </w:numPr>
      </w:pPr>
      <w:r>
        <w:t>Volunteers will sign a ‘Confidentiality Form’ before commencing duties.</w:t>
      </w:r>
    </w:p>
    <w:p w14:paraId="23D24EF0" w14:textId="77777777" w:rsidR="00AB4C9D" w:rsidRDefault="00AB4C9D" w:rsidP="00AB4C9D">
      <w:pPr>
        <w:pStyle w:val="Heading2"/>
      </w:pPr>
      <w:bookmarkStart w:id="21" w:name="_Toc418804592"/>
      <w:r>
        <w:t>Reporting for Duty</w:t>
      </w:r>
      <w:bookmarkEnd w:id="21"/>
    </w:p>
    <w:p w14:paraId="562B1C16" w14:textId="6E23F96C" w:rsidR="00AB4C9D" w:rsidRDefault="00AB4C9D" w:rsidP="00AB4C9D">
      <w:r>
        <w:t xml:space="preserve">Volunteers should report to the </w:t>
      </w:r>
      <w:r w:rsidR="001613B4">
        <w:t>coordinator</w:t>
      </w:r>
      <w:r>
        <w:t xml:space="preserve"> (failing that, report to senior staff) and sign</w:t>
      </w:r>
      <w:r w:rsidR="009D6161">
        <w:t xml:space="preserve"> in on </w:t>
      </w:r>
      <w:r>
        <w:t>arrival for duties.</w:t>
      </w:r>
    </w:p>
    <w:p w14:paraId="4EE15C19" w14:textId="77777777" w:rsidR="00AB4C9D" w:rsidRDefault="00AB4C9D" w:rsidP="00AB4C9D">
      <w:r>
        <w:t xml:space="preserve">They are also expected to wear their name badges provided by the Lifestyle Co-Ordinator. </w:t>
      </w:r>
    </w:p>
    <w:p w14:paraId="3696F856" w14:textId="77777777" w:rsidR="00AB4C9D" w:rsidRDefault="00AB4C9D" w:rsidP="00AB4C9D">
      <w:r>
        <w:t>Volunteers should be able to support residents whilst maintaining a professional distance. Navorina policy states that you are not allowed to accept gifts or monies from residents.</w:t>
      </w:r>
    </w:p>
    <w:p w14:paraId="58C1B922" w14:textId="77777777" w:rsidR="00AB4C9D" w:rsidRDefault="00AB4C9D" w:rsidP="00AB4C9D">
      <w:pPr>
        <w:pStyle w:val="Heading2"/>
      </w:pPr>
      <w:bookmarkStart w:id="22" w:name="_Toc418804593"/>
      <w:r>
        <w:t>Smoking</w:t>
      </w:r>
      <w:bookmarkEnd w:id="22"/>
    </w:p>
    <w:p w14:paraId="1AE8288B" w14:textId="77777777" w:rsidR="00AB4C9D" w:rsidRDefault="00AB4C9D" w:rsidP="00AB4C9D">
      <w:pPr>
        <w:pStyle w:val="ListParagraph"/>
        <w:numPr>
          <w:ilvl w:val="0"/>
          <w:numId w:val="9"/>
        </w:numPr>
      </w:pPr>
      <w:r>
        <w:t xml:space="preserve">Smoking is not permitted on Navorina grounds. </w:t>
      </w:r>
    </w:p>
    <w:p w14:paraId="57681225" w14:textId="77777777" w:rsidR="00AB4C9D" w:rsidRDefault="00AB4C9D" w:rsidP="00AB4C9D">
      <w:pPr>
        <w:pStyle w:val="Heading2"/>
      </w:pPr>
      <w:bookmarkStart w:id="23" w:name="_Toc418804594"/>
      <w:r>
        <w:t>Alcohol</w:t>
      </w:r>
      <w:bookmarkEnd w:id="23"/>
    </w:p>
    <w:p w14:paraId="4E8CF161" w14:textId="77777777" w:rsidR="00AB4C9D" w:rsidRDefault="00AB4C9D" w:rsidP="00AB4C9D">
      <w:r>
        <w:t xml:space="preserve">If there is indication of excess alcohol consumption, disciplinary action will be taken.  </w:t>
      </w:r>
    </w:p>
    <w:p w14:paraId="1014EB36" w14:textId="77777777" w:rsidR="00AB4C9D" w:rsidRDefault="00AB4C9D" w:rsidP="00AB4C9D">
      <w:pPr>
        <w:pStyle w:val="Heading1"/>
      </w:pPr>
      <w:bookmarkStart w:id="24" w:name="_Toc418804595"/>
      <w:r>
        <w:lastRenderedPageBreak/>
        <w:t>Accident and Incident Reports</w:t>
      </w:r>
      <w:bookmarkEnd w:id="24"/>
    </w:p>
    <w:p w14:paraId="0D902959" w14:textId="77777777" w:rsidR="00AB4C9D" w:rsidRDefault="00AB4C9D" w:rsidP="00AB4C9D">
      <w:r>
        <w:t>All accidents and incidents (regardless of how minor) are to be reported to a senior staff member.</w:t>
      </w:r>
    </w:p>
    <w:p w14:paraId="6E8EEDAE" w14:textId="499CD9BB" w:rsidR="00AB4C9D" w:rsidRDefault="00AB4C9D" w:rsidP="00AB4C9D">
      <w:pPr>
        <w:pStyle w:val="Heading1"/>
      </w:pPr>
      <w:bookmarkStart w:id="25" w:name="_Toc418804596"/>
      <w:r>
        <w:t>Workplace Health &amp; Safety</w:t>
      </w:r>
      <w:bookmarkEnd w:id="25"/>
    </w:p>
    <w:p w14:paraId="7C412ECF" w14:textId="544BD1EC" w:rsidR="00AB4C9D" w:rsidRDefault="00AB4C9D" w:rsidP="00AB4C9D">
      <w:pPr>
        <w:pStyle w:val="Heading2"/>
      </w:pPr>
      <w:bookmarkStart w:id="26" w:name="_Toc418804597"/>
      <w:proofErr w:type="spellStart"/>
      <w:r>
        <w:t>Infectios</w:t>
      </w:r>
      <w:bookmarkEnd w:id="26"/>
      <w:proofErr w:type="spellEnd"/>
      <w:r>
        <w:t xml:space="preserve"> </w:t>
      </w:r>
    </w:p>
    <w:p w14:paraId="6BADAC1D" w14:textId="77777777" w:rsidR="00AB4C9D" w:rsidRDefault="00AB4C9D" w:rsidP="00AB4C9D">
      <w:r>
        <w:t xml:space="preserve">Volunteers have a responsibility to take care of their own health by following policies and procedures to prevent the spread of infection. </w:t>
      </w:r>
    </w:p>
    <w:p w14:paraId="00B0CA8D" w14:textId="77777777" w:rsidR="00AB4C9D" w:rsidRDefault="00AB4C9D" w:rsidP="00AB4C9D">
      <w:pPr>
        <w:pStyle w:val="Heading2"/>
      </w:pPr>
      <w:bookmarkStart w:id="27" w:name="_Toc418804598"/>
      <w:r>
        <w:t>Fire Safety &amp; Emergency Manual</w:t>
      </w:r>
      <w:bookmarkEnd w:id="27"/>
    </w:p>
    <w:p w14:paraId="195739FF" w14:textId="77777777" w:rsidR="00AB4C9D" w:rsidRDefault="00AB4C9D" w:rsidP="00AB4C9D">
      <w:r>
        <w:t xml:space="preserve">Volunteers should become acquainted with the Fire Safety Precautions prior to commencing volunteer duties. </w:t>
      </w:r>
    </w:p>
    <w:p w14:paraId="4258BD03" w14:textId="77777777" w:rsidR="00AB4C9D" w:rsidRDefault="00AB4C9D" w:rsidP="00AB4C9D">
      <w:r>
        <w:t>It is expected that all volunteers will be able to discern without hesitation:</w:t>
      </w:r>
    </w:p>
    <w:p w14:paraId="6157E51B" w14:textId="77777777" w:rsidR="00AB4C9D" w:rsidRDefault="00AB4C9D" w:rsidP="00AB4C9D">
      <w:pPr>
        <w:pStyle w:val="ListParagraph"/>
        <w:numPr>
          <w:ilvl w:val="0"/>
          <w:numId w:val="10"/>
        </w:numPr>
      </w:pPr>
      <w:r>
        <w:t>Fire exit.</w:t>
      </w:r>
    </w:p>
    <w:p w14:paraId="03FD2A35" w14:textId="77777777" w:rsidR="00AB4C9D" w:rsidRDefault="00AB4C9D" w:rsidP="00AB4C9D">
      <w:pPr>
        <w:pStyle w:val="ListParagraph"/>
        <w:numPr>
          <w:ilvl w:val="0"/>
          <w:numId w:val="10"/>
        </w:numPr>
      </w:pPr>
      <w:r>
        <w:t>Emergency assembly points.</w:t>
      </w:r>
    </w:p>
    <w:p w14:paraId="2248EE3A" w14:textId="77777777" w:rsidR="00AB4C9D" w:rsidRDefault="00AB4C9D" w:rsidP="00AB4C9D">
      <w:pPr>
        <w:pStyle w:val="ListParagraph"/>
        <w:numPr>
          <w:ilvl w:val="0"/>
          <w:numId w:val="10"/>
        </w:numPr>
      </w:pPr>
      <w:r>
        <w:t>Procedure in the event of alarm</w:t>
      </w:r>
    </w:p>
    <w:p w14:paraId="46620B44" w14:textId="76196DF5" w:rsidR="00AB4C9D" w:rsidRDefault="00AB4C9D" w:rsidP="00AB4C9D">
      <w:pPr>
        <w:pStyle w:val="Heading1"/>
      </w:pPr>
      <w:bookmarkStart w:id="28" w:name="_Toc418804599"/>
      <w:r>
        <w:t>Good Volunteers Guide</w:t>
      </w:r>
      <w:bookmarkEnd w:id="28"/>
    </w:p>
    <w:p w14:paraId="37AB8FF4" w14:textId="77777777" w:rsidR="00AB4C9D" w:rsidRDefault="00AB4C9D" w:rsidP="00AB4C9D">
      <w:pPr>
        <w:pStyle w:val="ListParagraph"/>
        <w:numPr>
          <w:ilvl w:val="0"/>
          <w:numId w:val="11"/>
        </w:numPr>
      </w:pPr>
      <w:r>
        <w:t xml:space="preserve">Maintain good relationships with staff, and residents. </w:t>
      </w:r>
    </w:p>
    <w:p w14:paraId="4BBE5C0E" w14:textId="77777777" w:rsidR="00AB4C9D" w:rsidRDefault="00AB4C9D" w:rsidP="00AB4C9D">
      <w:pPr>
        <w:pStyle w:val="ListParagraph"/>
        <w:numPr>
          <w:ilvl w:val="0"/>
          <w:numId w:val="11"/>
        </w:numPr>
      </w:pPr>
      <w:r>
        <w:t>Establish a regular time for volunteer service.</w:t>
      </w:r>
    </w:p>
    <w:p w14:paraId="60DE6BD0" w14:textId="77777777" w:rsidR="00AB4C9D" w:rsidRDefault="00AB4C9D" w:rsidP="00AB4C9D">
      <w:pPr>
        <w:pStyle w:val="ListParagraph"/>
        <w:numPr>
          <w:ilvl w:val="0"/>
          <w:numId w:val="11"/>
        </w:numPr>
      </w:pPr>
      <w:r>
        <w:t>Be consistent, dependable and on time. Ring if you cannot come.</w:t>
      </w:r>
    </w:p>
    <w:p w14:paraId="4FDAE586" w14:textId="77777777" w:rsidR="00AB4C9D" w:rsidRDefault="00AB4C9D" w:rsidP="00AB4C9D">
      <w:pPr>
        <w:pStyle w:val="ListParagraph"/>
        <w:numPr>
          <w:ilvl w:val="0"/>
          <w:numId w:val="11"/>
        </w:numPr>
      </w:pPr>
      <w:r>
        <w:t>Keep completely confidential what you hear and see in the course of your voluntary work.</w:t>
      </w:r>
    </w:p>
    <w:p w14:paraId="1BA43327" w14:textId="77777777" w:rsidR="00AB4C9D" w:rsidRDefault="00AB4C9D" w:rsidP="00AB4C9D">
      <w:pPr>
        <w:pStyle w:val="ListParagraph"/>
        <w:numPr>
          <w:ilvl w:val="0"/>
          <w:numId w:val="11"/>
        </w:numPr>
      </w:pPr>
      <w:r>
        <w:t>Offer a willing ear without being over sympathetic. Avoid emotional Involvement.</w:t>
      </w:r>
    </w:p>
    <w:p w14:paraId="054B211C" w14:textId="77777777" w:rsidR="00AB4C9D" w:rsidRDefault="00AB4C9D" w:rsidP="00AB4C9D">
      <w:pPr>
        <w:pStyle w:val="ListParagraph"/>
        <w:numPr>
          <w:ilvl w:val="0"/>
          <w:numId w:val="11"/>
        </w:numPr>
      </w:pPr>
      <w:r>
        <w:t>Your function is to help with activities, engaging with the residents in a warm and understanding manner, without ‘smothering’ them with attention.</w:t>
      </w:r>
    </w:p>
    <w:p w14:paraId="2E41DCA8" w14:textId="77777777" w:rsidR="00AB4C9D" w:rsidRDefault="00AB4C9D" w:rsidP="00AB4C9D">
      <w:pPr>
        <w:pStyle w:val="ListParagraph"/>
        <w:numPr>
          <w:ilvl w:val="0"/>
          <w:numId w:val="11"/>
        </w:numPr>
      </w:pPr>
      <w:r>
        <w:t>Always report to staff if taking a resident outdoors for a walk.</w:t>
      </w:r>
    </w:p>
    <w:p w14:paraId="2FBAD653" w14:textId="77777777" w:rsidR="00AB4C9D" w:rsidRDefault="00AB4C9D" w:rsidP="00AB4C9D">
      <w:pPr>
        <w:pStyle w:val="ListParagraph"/>
        <w:numPr>
          <w:ilvl w:val="0"/>
          <w:numId w:val="11"/>
        </w:numPr>
      </w:pPr>
      <w:r>
        <w:t>Notify Management and refrain from duties if you are feeling unwell e.g., flu, virus, herpes simplex.</w:t>
      </w:r>
    </w:p>
    <w:p w14:paraId="2DBCF7F5" w14:textId="77777777" w:rsidR="00AB4C9D" w:rsidRDefault="00AB4C9D" w:rsidP="00AB4C9D">
      <w:pPr>
        <w:pStyle w:val="ListParagraph"/>
        <w:numPr>
          <w:ilvl w:val="0"/>
          <w:numId w:val="11"/>
        </w:numPr>
      </w:pPr>
      <w:r>
        <w:t>Be sensitive to body language and take cues from it.</w:t>
      </w:r>
    </w:p>
    <w:p w14:paraId="4581489F" w14:textId="77777777" w:rsidR="00AB4C9D" w:rsidRDefault="00AB4C9D" w:rsidP="00AB4C9D">
      <w:pPr>
        <w:pStyle w:val="ListParagraph"/>
        <w:numPr>
          <w:ilvl w:val="0"/>
          <w:numId w:val="11"/>
        </w:numPr>
      </w:pPr>
      <w:r>
        <w:t>Protect and safeguard the interest of residents with dementia.</w:t>
      </w:r>
    </w:p>
    <w:p w14:paraId="0BCBD4B5" w14:textId="77777777" w:rsidR="00AB4C9D" w:rsidRDefault="00AB4C9D" w:rsidP="00AB4C9D">
      <w:pPr>
        <w:pStyle w:val="ListParagraph"/>
        <w:numPr>
          <w:ilvl w:val="0"/>
          <w:numId w:val="11"/>
        </w:numPr>
      </w:pPr>
      <w:r>
        <w:t>Only handle equipment in Facility if instructed to do so.</w:t>
      </w:r>
    </w:p>
    <w:p w14:paraId="25ABC82C" w14:textId="15443860" w:rsidR="00AB4C9D" w:rsidRDefault="00AB4C9D" w:rsidP="00AB4C9D">
      <w:pPr>
        <w:pStyle w:val="ListParagraph"/>
        <w:numPr>
          <w:ilvl w:val="0"/>
          <w:numId w:val="11"/>
        </w:numPr>
      </w:pPr>
      <w:r>
        <w:lastRenderedPageBreak/>
        <w:t>Will not offer legal advice to residents.</w:t>
      </w:r>
    </w:p>
    <w:p w14:paraId="65648EFF" w14:textId="3589E63D" w:rsidR="00AB4C9D" w:rsidRDefault="00AB4C9D" w:rsidP="00AB4C9D">
      <w:pPr>
        <w:pStyle w:val="Heading2"/>
      </w:pPr>
      <w:bookmarkStart w:id="29" w:name="_Toc418804601"/>
      <w:proofErr w:type="spellStart"/>
      <w:r>
        <w:t>ips</w:t>
      </w:r>
      <w:proofErr w:type="spellEnd"/>
      <w:r>
        <w:t xml:space="preserve"> for Friendly Visiting</w:t>
      </w:r>
      <w:bookmarkEnd w:id="29"/>
    </w:p>
    <w:p w14:paraId="5DCEA9C5" w14:textId="77777777" w:rsidR="00AB4C9D" w:rsidRDefault="00AB4C9D" w:rsidP="00AB4C9D">
      <w:pPr>
        <w:pStyle w:val="ListParagraph"/>
        <w:numPr>
          <w:ilvl w:val="0"/>
          <w:numId w:val="12"/>
        </w:numPr>
      </w:pPr>
      <w:r>
        <w:t>Take time to play simple games - cards, dominoes, scrabble, etc. if that is what the resident would like to do.</w:t>
      </w:r>
    </w:p>
    <w:p w14:paraId="5C53E24D" w14:textId="77777777" w:rsidR="00AB4C9D" w:rsidRDefault="00AB4C9D" w:rsidP="00AB4C9D">
      <w:pPr>
        <w:pStyle w:val="ListParagraph"/>
        <w:numPr>
          <w:ilvl w:val="0"/>
          <w:numId w:val="12"/>
        </w:numPr>
      </w:pPr>
      <w:r>
        <w:t>Be a good listener - be interested and responsive even to stories you have heard before. Learn to interrupt and give new focus to the story.</w:t>
      </w:r>
    </w:p>
    <w:p w14:paraId="191D87DB" w14:textId="77777777" w:rsidR="00AB4C9D" w:rsidRDefault="00AB4C9D" w:rsidP="00AB4C9D">
      <w:pPr>
        <w:pStyle w:val="ListParagraph"/>
        <w:numPr>
          <w:ilvl w:val="0"/>
          <w:numId w:val="12"/>
        </w:numPr>
      </w:pPr>
      <w:r>
        <w:t>Encourage residents to reminisce. This is a good mental exercise and usually a happy experience for the resident.</w:t>
      </w:r>
    </w:p>
    <w:p w14:paraId="1CF194E8" w14:textId="77777777" w:rsidR="00AB4C9D" w:rsidRDefault="00AB4C9D" w:rsidP="00AB4C9D">
      <w:pPr>
        <w:pStyle w:val="ListParagraph"/>
        <w:numPr>
          <w:ilvl w:val="0"/>
          <w:numId w:val="12"/>
        </w:numPr>
      </w:pPr>
      <w:r>
        <w:t>Be sensitive to the concentration capacity of residents - older people often tire quickly.</w:t>
      </w:r>
    </w:p>
    <w:p w14:paraId="7AEA5288" w14:textId="77777777" w:rsidR="00AB4C9D" w:rsidRDefault="00AB4C9D" w:rsidP="00AB4C9D">
      <w:pPr>
        <w:pStyle w:val="ListParagraph"/>
        <w:numPr>
          <w:ilvl w:val="0"/>
          <w:numId w:val="12"/>
        </w:numPr>
      </w:pPr>
      <w:r>
        <w:t>When reading to residents, ask them what they would like to hear or choose items you think will appeal to them.</w:t>
      </w:r>
    </w:p>
    <w:p w14:paraId="0A6D2BD6" w14:textId="77777777" w:rsidR="00AB4C9D" w:rsidRDefault="00AB4C9D" w:rsidP="00AB4C9D">
      <w:pPr>
        <w:pStyle w:val="ListParagraph"/>
        <w:numPr>
          <w:ilvl w:val="0"/>
          <w:numId w:val="12"/>
        </w:numPr>
      </w:pPr>
      <w:r>
        <w:t>If residents speak sharply or find fault with you, the staff, or their families, do not take it personally. Remember that they often cannot vent their frustrations in other ways.</w:t>
      </w:r>
    </w:p>
    <w:p w14:paraId="1937711C" w14:textId="77777777" w:rsidR="00AB4C9D" w:rsidRDefault="00AB4C9D" w:rsidP="00AB4C9D">
      <w:pPr>
        <w:pStyle w:val="ListParagraph"/>
        <w:numPr>
          <w:ilvl w:val="0"/>
          <w:numId w:val="12"/>
        </w:numPr>
      </w:pPr>
      <w:r>
        <w:t>Address residents formally; Mr., Mrs, and Miss unless residents specify otherwise.</w:t>
      </w:r>
    </w:p>
    <w:p w14:paraId="7EFAF3C5" w14:textId="77777777" w:rsidR="00AB4C9D" w:rsidRDefault="00AB4C9D" w:rsidP="00AB4C9D">
      <w:pPr>
        <w:pStyle w:val="Heading2"/>
      </w:pPr>
      <w:bookmarkStart w:id="30" w:name="_Toc418804602"/>
      <w:r>
        <w:t>Welcome!</w:t>
      </w:r>
      <w:bookmarkEnd w:id="30"/>
    </w:p>
    <w:p w14:paraId="7C66BA09" w14:textId="77777777" w:rsidR="00AB4C9D" w:rsidRPr="00660DA3" w:rsidRDefault="00AB4C9D" w:rsidP="00AB4C9D">
      <w:r>
        <w:t>We value your contribution and wish you to a long stay at Navorina.</w:t>
      </w:r>
    </w:p>
    <w:p w14:paraId="4AE4D69A" w14:textId="4809AA83" w:rsidR="004A452C" w:rsidRPr="004A452C" w:rsidRDefault="004A452C" w:rsidP="004A452C">
      <w:pPr>
        <w:tabs>
          <w:tab w:val="left" w:pos="5160"/>
        </w:tabs>
        <w:rPr>
          <w:rFonts w:ascii="Arial Narrow" w:hAnsi="Arial Narrow"/>
          <w:szCs w:val="24"/>
        </w:rPr>
      </w:pPr>
      <w:r>
        <w:rPr>
          <w:rFonts w:ascii="Arial Narrow" w:hAnsi="Arial Narrow"/>
          <w:szCs w:val="24"/>
        </w:rPr>
        <w:tab/>
      </w:r>
    </w:p>
    <w:sectPr w:rsidR="004A452C" w:rsidRPr="004A452C" w:rsidSect="00516634">
      <w:headerReference w:type="default" r:id="rId12"/>
      <w:footerReference w:type="default" r:id="rId13"/>
      <w:pgSz w:w="11906" w:h="16838"/>
      <w:pgMar w:top="284" w:right="1440" w:bottom="709" w:left="1440" w:header="2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A247" w14:textId="77777777" w:rsidR="00516634" w:rsidRDefault="00516634" w:rsidP="00E80F5B">
      <w:pPr>
        <w:spacing w:after="0" w:line="240" w:lineRule="auto"/>
      </w:pPr>
      <w:r>
        <w:separator/>
      </w:r>
    </w:p>
  </w:endnote>
  <w:endnote w:type="continuationSeparator" w:id="0">
    <w:p w14:paraId="69A6A53E" w14:textId="77777777" w:rsidR="00516634" w:rsidRDefault="00516634" w:rsidP="00E8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ExtraBold">
    <w:altName w:val="Segoe UI Semibold"/>
    <w:charset w:val="00"/>
    <w:family w:val="swiss"/>
    <w:pitch w:val="variable"/>
    <w:sig w:usb0="E00002EF" w:usb1="4000205B" w:usb2="00000028" w:usb3="00000000" w:csb0="0000019F" w:csb1="00000000"/>
  </w:font>
  <w:font w:name="Open Sans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793C" w14:textId="0FD4DDB5" w:rsidR="00E80F5B" w:rsidRPr="00E80F5B" w:rsidRDefault="00E80F5B">
    <w:pPr>
      <w:pStyle w:val="Footer"/>
      <w:rPr>
        <w:rFonts w:ascii="Arial Narrow" w:hAnsi="Arial Narrow"/>
        <w:sz w:val="20"/>
        <w:szCs w:val="20"/>
      </w:rPr>
    </w:pPr>
    <w:r w:rsidRPr="00E80F5B">
      <w:rPr>
        <w:rFonts w:ascii="Arial Narrow" w:hAnsi="Arial Narrow"/>
        <w:b/>
        <w:sz w:val="20"/>
        <w:szCs w:val="20"/>
      </w:rPr>
      <w:t>Authorised by</w:t>
    </w:r>
    <w:r>
      <w:rPr>
        <w:rFonts w:ascii="Arial Narrow" w:hAnsi="Arial Narrow"/>
        <w:sz w:val="20"/>
        <w:szCs w:val="20"/>
      </w:rPr>
      <w:t xml:space="preserve">: </w:t>
    </w:r>
    <w:r w:rsidR="00850620">
      <w:rPr>
        <w:rFonts w:ascii="Arial Narrow" w:hAnsi="Arial Narrow"/>
        <w:sz w:val="20"/>
        <w:szCs w:val="20"/>
      </w:rPr>
      <w:t>Bernadette Werner</w:t>
    </w:r>
    <w:r w:rsidRPr="00E80F5B">
      <w:rPr>
        <w:rFonts w:ascii="Arial Narrow" w:hAnsi="Arial Narrow"/>
        <w:sz w:val="20"/>
        <w:szCs w:val="20"/>
      </w:rPr>
      <w:ptab w:relativeTo="margin" w:alignment="center" w:leader="none"/>
    </w:r>
    <w:r w:rsidRPr="00E80F5B">
      <w:rPr>
        <w:rFonts w:ascii="Arial Narrow" w:hAnsi="Arial Narrow"/>
        <w:b/>
        <w:sz w:val="20"/>
        <w:szCs w:val="20"/>
      </w:rPr>
      <w:t>Date</w:t>
    </w:r>
    <w:r>
      <w:rPr>
        <w:rFonts w:ascii="Arial Narrow" w:hAnsi="Arial Narrow"/>
        <w:sz w:val="20"/>
        <w:szCs w:val="20"/>
      </w:rPr>
      <w:t xml:space="preserve">: </w:t>
    </w:r>
    <w:r w:rsidR="00850620">
      <w:rPr>
        <w:rFonts w:ascii="Arial Narrow" w:hAnsi="Arial Narrow"/>
        <w:sz w:val="20"/>
        <w:szCs w:val="20"/>
      </w:rPr>
      <w:t>02</w:t>
    </w:r>
    <w:r w:rsidR="00A428B9">
      <w:rPr>
        <w:rFonts w:ascii="Arial Narrow" w:hAnsi="Arial Narrow"/>
        <w:sz w:val="20"/>
        <w:szCs w:val="20"/>
      </w:rPr>
      <w:t>.</w:t>
    </w:r>
    <w:r w:rsidR="00850620">
      <w:rPr>
        <w:rFonts w:ascii="Arial Narrow" w:hAnsi="Arial Narrow"/>
        <w:sz w:val="20"/>
        <w:szCs w:val="20"/>
      </w:rPr>
      <w:t>05</w:t>
    </w:r>
    <w:r w:rsidR="00A428B9">
      <w:rPr>
        <w:rFonts w:ascii="Arial Narrow" w:hAnsi="Arial Narrow"/>
        <w:sz w:val="20"/>
        <w:szCs w:val="20"/>
      </w:rPr>
      <w:t>.202</w:t>
    </w:r>
    <w:r w:rsidR="00850620">
      <w:rPr>
        <w:rFonts w:ascii="Arial Narrow" w:hAnsi="Arial Narrow"/>
        <w:sz w:val="20"/>
        <w:szCs w:val="20"/>
      </w:rPr>
      <w:t>3</w:t>
    </w:r>
    <w:r w:rsidRPr="00E80F5B">
      <w:rPr>
        <w:rFonts w:ascii="Arial Narrow" w:hAnsi="Arial Narrow"/>
        <w:sz w:val="20"/>
        <w:szCs w:val="20"/>
      </w:rPr>
      <w:ptab w:relativeTo="margin" w:alignment="right" w:leader="none"/>
    </w:r>
    <w:r w:rsidRPr="00E80F5B">
      <w:rPr>
        <w:rFonts w:ascii="Arial Narrow" w:hAnsi="Arial Narrow"/>
        <w:b/>
        <w:sz w:val="20"/>
        <w:szCs w:val="20"/>
      </w:rPr>
      <w:t>Page</w:t>
    </w:r>
    <w:r w:rsidRPr="00E80F5B">
      <w:rPr>
        <w:rFonts w:ascii="Arial Narrow" w:hAnsi="Arial Narrow"/>
        <w:sz w:val="20"/>
        <w:szCs w:val="20"/>
      </w:rPr>
      <w:t xml:space="preserve"> </w:t>
    </w:r>
    <w:r w:rsidRPr="00E80F5B">
      <w:rPr>
        <w:rFonts w:ascii="Arial Narrow" w:hAnsi="Arial Narrow"/>
        <w:b/>
        <w:bCs/>
        <w:sz w:val="20"/>
        <w:szCs w:val="20"/>
      </w:rPr>
      <w:fldChar w:fldCharType="begin"/>
    </w:r>
    <w:r w:rsidRPr="00E80F5B">
      <w:rPr>
        <w:rFonts w:ascii="Arial Narrow" w:hAnsi="Arial Narrow"/>
        <w:b/>
        <w:bCs/>
        <w:sz w:val="20"/>
        <w:szCs w:val="20"/>
      </w:rPr>
      <w:instrText xml:space="preserve"> PAGE  \* Arabic  \* MERGEFORMAT </w:instrText>
    </w:r>
    <w:r w:rsidRPr="00E80F5B">
      <w:rPr>
        <w:rFonts w:ascii="Arial Narrow" w:hAnsi="Arial Narrow"/>
        <w:b/>
        <w:bCs/>
        <w:sz w:val="20"/>
        <w:szCs w:val="20"/>
      </w:rPr>
      <w:fldChar w:fldCharType="separate"/>
    </w:r>
    <w:r w:rsidR="00D9719B">
      <w:rPr>
        <w:rFonts w:ascii="Arial Narrow" w:hAnsi="Arial Narrow"/>
        <w:b/>
        <w:bCs/>
        <w:noProof/>
        <w:sz w:val="20"/>
        <w:szCs w:val="20"/>
      </w:rPr>
      <w:t>7</w:t>
    </w:r>
    <w:r w:rsidRPr="00E80F5B">
      <w:rPr>
        <w:rFonts w:ascii="Arial Narrow" w:hAnsi="Arial Narrow"/>
        <w:b/>
        <w:bCs/>
        <w:sz w:val="20"/>
        <w:szCs w:val="20"/>
      </w:rPr>
      <w:fldChar w:fldCharType="end"/>
    </w:r>
    <w:r w:rsidRPr="00E80F5B">
      <w:rPr>
        <w:rFonts w:ascii="Arial Narrow" w:hAnsi="Arial Narrow"/>
        <w:sz w:val="20"/>
        <w:szCs w:val="20"/>
      </w:rPr>
      <w:t xml:space="preserve"> of </w:t>
    </w:r>
    <w:r w:rsidRPr="00E80F5B">
      <w:rPr>
        <w:rFonts w:ascii="Arial Narrow" w:hAnsi="Arial Narrow"/>
        <w:b/>
        <w:bCs/>
        <w:sz w:val="20"/>
        <w:szCs w:val="20"/>
      </w:rPr>
      <w:fldChar w:fldCharType="begin"/>
    </w:r>
    <w:r w:rsidRPr="00E80F5B">
      <w:rPr>
        <w:rFonts w:ascii="Arial Narrow" w:hAnsi="Arial Narrow"/>
        <w:b/>
        <w:bCs/>
        <w:sz w:val="20"/>
        <w:szCs w:val="20"/>
      </w:rPr>
      <w:instrText xml:space="preserve"> NUMPAGES  \* Arabic  \* MERGEFORMAT </w:instrText>
    </w:r>
    <w:r w:rsidRPr="00E80F5B">
      <w:rPr>
        <w:rFonts w:ascii="Arial Narrow" w:hAnsi="Arial Narrow"/>
        <w:b/>
        <w:bCs/>
        <w:sz w:val="20"/>
        <w:szCs w:val="20"/>
      </w:rPr>
      <w:fldChar w:fldCharType="separate"/>
    </w:r>
    <w:r w:rsidR="00D9719B">
      <w:rPr>
        <w:rFonts w:ascii="Arial Narrow" w:hAnsi="Arial Narrow"/>
        <w:b/>
        <w:bCs/>
        <w:noProof/>
        <w:sz w:val="20"/>
        <w:szCs w:val="20"/>
      </w:rPr>
      <w:t>7</w:t>
    </w:r>
    <w:r w:rsidRPr="00E80F5B">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5999" w14:textId="77777777" w:rsidR="00516634" w:rsidRDefault="00516634" w:rsidP="00E80F5B">
      <w:pPr>
        <w:spacing w:after="0" w:line="240" w:lineRule="auto"/>
      </w:pPr>
      <w:r>
        <w:separator/>
      </w:r>
    </w:p>
  </w:footnote>
  <w:footnote w:type="continuationSeparator" w:id="0">
    <w:p w14:paraId="60131914" w14:textId="77777777" w:rsidR="00516634" w:rsidRDefault="00516634" w:rsidP="00E8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2BDC" w14:textId="65FD8699" w:rsidR="00E80F5B" w:rsidRDefault="00E80F5B" w:rsidP="00397986">
    <w:pPr>
      <w:pStyle w:val="Header"/>
      <w:jc w:val="center"/>
      <w:rPr>
        <w:noProof/>
      </w:rPr>
    </w:pPr>
  </w:p>
  <w:p w14:paraId="1C4923B8" w14:textId="067FAB11" w:rsidR="00F9331F" w:rsidRDefault="00A428B9" w:rsidP="00A428B9">
    <w:pPr>
      <w:pStyle w:val="Header"/>
    </w:pPr>
    <w:r>
      <w:tab/>
      <w:t>NAVORINA NURSING HOME</w:t>
    </w:r>
  </w:p>
  <w:p w14:paraId="62960ABB" w14:textId="3126A42A" w:rsidR="00813389" w:rsidRDefault="00813389" w:rsidP="00397986">
    <w:pPr>
      <w:pStyle w:val="Header"/>
      <w:jc w:val="center"/>
      <w:rPr>
        <w:sz w:val="6"/>
        <w:szCs w:val="6"/>
      </w:rPr>
    </w:pPr>
  </w:p>
  <w:tbl>
    <w:tblPr>
      <w:tblStyle w:val="MediumShading2-Accent5"/>
      <w:tblW w:w="6127" w:type="pct"/>
      <w:tblInd w:w="-993" w:type="dxa"/>
      <w:tblLayout w:type="fixed"/>
      <w:tblLook w:val="0660" w:firstRow="1" w:lastRow="1" w:firstColumn="0" w:lastColumn="0" w:noHBand="1" w:noVBand="1"/>
    </w:tblPr>
    <w:tblGrid>
      <w:gridCol w:w="8503"/>
      <w:gridCol w:w="2545"/>
    </w:tblGrid>
    <w:tr w:rsidR="00813389" w:rsidRPr="00397986" w14:paraId="4D1D11B7" w14:textId="77777777" w:rsidTr="003658D6">
      <w:trPr>
        <w:cnfStyle w:val="100000000000" w:firstRow="1" w:lastRow="0" w:firstColumn="0" w:lastColumn="0" w:oddVBand="0" w:evenVBand="0" w:oddHBand="0" w:evenHBand="0" w:firstRowFirstColumn="0" w:firstRowLastColumn="0" w:lastRowFirstColumn="0" w:lastRowLastColumn="0"/>
        <w:trHeight w:val="460"/>
      </w:trPr>
      <w:tc>
        <w:tcPr>
          <w:tcW w:w="3848" w:type="pct"/>
          <w:tcBorders>
            <w:top w:val="single" w:sz="4" w:space="0" w:color="auto"/>
            <w:left w:val="single" w:sz="4" w:space="0" w:color="auto"/>
            <w:bottom w:val="single" w:sz="4" w:space="0" w:color="auto"/>
          </w:tcBorders>
          <w:noWrap/>
        </w:tcPr>
        <w:p w14:paraId="43D97B26" w14:textId="4D0E228C" w:rsidR="00813389" w:rsidRPr="00397986" w:rsidRDefault="004A452C" w:rsidP="0054484A">
          <w:pPr>
            <w:rPr>
              <w:rFonts w:ascii="Arial Narrow" w:hAnsi="Arial Narrow"/>
              <w:b w:val="0"/>
              <w:bCs w:val="0"/>
              <w:sz w:val="32"/>
              <w:szCs w:val="32"/>
            </w:rPr>
          </w:pPr>
          <w:r>
            <w:rPr>
              <w:rFonts w:ascii="Arial Narrow" w:hAnsi="Arial Narrow"/>
              <w:sz w:val="32"/>
              <w:szCs w:val="32"/>
            </w:rPr>
            <w:t xml:space="preserve">Volunteer </w:t>
          </w:r>
          <w:r w:rsidR="009625C8">
            <w:rPr>
              <w:rFonts w:ascii="Arial Narrow" w:hAnsi="Arial Narrow"/>
              <w:sz w:val="32"/>
              <w:szCs w:val="32"/>
            </w:rPr>
            <w:t>Handbook</w:t>
          </w:r>
        </w:p>
      </w:tc>
      <w:tc>
        <w:tcPr>
          <w:tcW w:w="1152" w:type="pct"/>
          <w:tcBorders>
            <w:top w:val="single" w:sz="4" w:space="0" w:color="auto"/>
            <w:bottom w:val="single" w:sz="4" w:space="0" w:color="auto"/>
            <w:right w:val="single" w:sz="4" w:space="0" w:color="auto"/>
          </w:tcBorders>
        </w:tcPr>
        <w:p w14:paraId="0956418A" w14:textId="63E1948E" w:rsidR="00813389" w:rsidRPr="00397986" w:rsidRDefault="004A452C" w:rsidP="009625C8">
          <w:pPr>
            <w:jc w:val="right"/>
            <w:rPr>
              <w:rFonts w:ascii="Arial Narrow" w:hAnsi="Arial Narrow"/>
              <w:sz w:val="32"/>
              <w:szCs w:val="32"/>
            </w:rPr>
          </w:pPr>
          <w:r>
            <w:rPr>
              <w:rFonts w:ascii="Arial Narrow" w:hAnsi="Arial Narrow"/>
              <w:sz w:val="32"/>
              <w:szCs w:val="32"/>
            </w:rPr>
            <w:t>7.8.</w:t>
          </w:r>
          <w:r w:rsidR="009625C8">
            <w:rPr>
              <w:rFonts w:ascii="Arial Narrow" w:hAnsi="Arial Narrow"/>
              <w:sz w:val="32"/>
              <w:szCs w:val="32"/>
            </w:rPr>
            <w:t>5</w:t>
          </w:r>
        </w:p>
      </w:tc>
    </w:tr>
  </w:tbl>
  <w:p w14:paraId="3274BF3E" w14:textId="77777777" w:rsidR="00813389" w:rsidRPr="00813389" w:rsidRDefault="00813389" w:rsidP="00397986">
    <w:pPr>
      <w:pStyle w:val="Header"/>
      <w:jc w:val="center"/>
      <w:rPr>
        <w:sz w:val="6"/>
        <w:szCs w:val="6"/>
      </w:rPr>
    </w:pPr>
  </w:p>
  <w:p w14:paraId="458A58A5" w14:textId="77777777" w:rsidR="00397986" w:rsidRPr="00C77A87" w:rsidRDefault="00397986" w:rsidP="00397986">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8C8"/>
    <w:multiLevelType w:val="hybridMultilevel"/>
    <w:tmpl w:val="D9CAB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7396D"/>
    <w:multiLevelType w:val="hybridMultilevel"/>
    <w:tmpl w:val="6FBE6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A30EC"/>
    <w:multiLevelType w:val="hybridMultilevel"/>
    <w:tmpl w:val="F1F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5009B"/>
    <w:multiLevelType w:val="hybridMultilevel"/>
    <w:tmpl w:val="E97AA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22EED"/>
    <w:multiLevelType w:val="hybridMultilevel"/>
    <w:tmpl w:val="F3105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CC46DE"/>
    <w:multiLevelType w:val="hybridMultilevel"/>
    <w:tmpl w:val="0B02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F1BB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CD2FB6"/>
    <w:multiLevelType w:val="hybridMultilevel"/>
    <w:tmpl w:val="20829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4C3FD4"/>
    <w:multiLevelType w:val="hybridMultilevel"/>
    <w:tmpl w:val="B492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14508"/>
    <w:multiLevelType w:val="hybridMultilevel"/>
    <w:tmpl w:val="1E447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8536F4"/>
    <w:multiLevelType w:val="hybridMultilevel"/>
    <w:tmpl w:val="B6C06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CF381C"/>
    <w:multiLevelType w:val="hybridMultilevel"/>
    <w:tmpl w:val="B3DA59AC"/>
    <w:lvl w:ilvl="0" w:tplc="EC9A5FF8">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34146213">
    <w:abstractNumId w:val="11"/>
  </w:num>
  <w:num w:numId="2" w16cid:durableId="590429686">
    <w:abstractNumId w:val="4"/>
  </w:num>
  <w:num w:numId="3" w16cid:durableId="200476801">
    <w:abstractNumId w:val="6"/>
  </w:num>
  <w:num w:numId="4" w16cid:durableId="738287429">
    <w:abstractNumId w:val="5"/>
  </w:num>
  <w:num w:numId="5" w16cid:durableId="471169075">
    <w:abstractNumId w:val="7"/>
  </w:num>
  <w:num w:numId="6" w16cid:durableId="1360159406">
    <w:abstractNumId w:val="0"/>
  </w:num>
  <w:num w:numId="7" w16cid:durableId="2063021657">
    <w:abstractNumId w:val="3"/>
  </w:num>
  <w:num w:numId="8" w16cid:durableId="1344626762">
    <w:abstractNumId w:val="10"/>
  </w:num>
  <w:num w:numId="9" w16cid:durableId="1183472594">
    <w:abstractNumId w:val="8"/>
  </w:num>
  <w:num w:numId="10" w16cid:durableId="710496089">
    <w:abstractNumId w:val="2"/>
  </w:num>
  <w:num w:numId="11" w16cid:durableId="22097615">
    <w:abstractNumId w:val="9"/>
  </w:num>
  <w:num w:numId="12" w16cid:durableId="177813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5B"/>
    <w:rsid w:val="00106803"/>
    <w:rsid w:val="001442A9"/>
    <w:rsid w:val="001613B4"/>
    <w:rsid w:val="00251F7F"/>
    <w:rsid w:val="002A2F9A"/>
    <w:rsid w:val="00342DE4"/>
    <w:rsid w:val="003658D6"/>
    <w:rsid w:val="00390171"/>
    <w:rsid w:val="00397986"/>
    <w:rsid w:val="004A452C"/>
    <w:rsid w:val="0050088D"/>
    <w:rsid w:val="00516634"/>
    <w:rsid w:val="0054484A"/>
    <w:rsid w:val="005E55EE"/>
    <w:rsid w:val="006D0FD0"/>
    <w:rsid w:val="007909BF"/>
    <w:rsid w:val="00813389"/>
    <w:rsid w:val="00850620"/>
    <w:rsid w:val="00860FC9"/>
    <w:rsid w:val="009059B2"/>
    <w:rsid w:val="0092352E"/>
    <w:rsid w:val="009625C8"/>
    <w:rsid w:val="00963FF1"/>
    <w:rsid w:val="009A1985"/>
    <w:rsid w:val="009D6161"/>
    <w:rsid w:val="009E206E"/>
    <w:rsid w:val="00A428B9"/>
    <w:rsid w:val="00A51C53"/>
    <w:rsid w:val="00A83570"/>
    <w:rsid w:val="00AA5C71"/>
    <w:rsid w:val="00AB4C9D"/>
    <w:rsid w:val="00B65799"/>
    <w:rsid w:val="00B66A92"/>
    <w:rsid w:val="00BF129D"/>
    <w:rsid w:val="00C11E5F"/>
    <w:rsid w:val="00C3615A"/>
    <w:rsid w:val="00C54AEC"/>
    <w:rsid w:val="00C77A87"/>
    <w:rsid w:val="00D850B7"/>
    <w:rsid w:val="00D9719B"/>
    <w:rsid w:val="00E80F5B"/>
    <w:rsid w:val="00F24A5C"/>
    <w:rsid w:val="00F93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2E33"/>
  <w15:chartTrackingRefBased/>
  <w15:docId w15:val="{7C36BC6A-1823-4280-8084-648D3594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9D"/>
    <w:pPr>
      <w:spacing w:after="120" w:line="360" w:lineRule="auto"/>
    </w:pPr>
    <w:rPr>
      <w:rFonts w:ascii="Arial" w:eastAsia="Calibri" w:hAnsi="Arial" w:cs="Times New Roman"/>
      <w:sz w:val="24"/>
    </w:rPr>
  </w:style>
  <w:style w:type="paragraph" w:styleId="Heading1">
    <w:name w:val="heading 1"/>
    <w:basedOn w:val="Normal"/>
    <w:next w:val="Normal"/>
    <w:link w:val="Heading1Char"/>
    <w:uiPriority w:val="9"/>
    <w:qFormat/>
    <w:rsid w:val="00AB4C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A452C"/>
    <w:pPr>
      <w:keepNext/>
      <w:suppressAutoHyphens/>
      <w:spacing w:before="60" w:after="60" w:line="240" w:lineRule="auto"/>
      <w:outlineLvl w:val="1"/>
    </w:pPr>
    <w:rPr>
      <w:rFonts w:ascii="Times New Roman" w:eastAsia="Times New Roman" w:hAnsi="Times New Roman"/>
      <w:b/>
      <w:color w:val="FFFFFF"/>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E80F5B"/>
    <w:pPr>
      <w:tabs>
        <w:tab w:val="decimal" w:pos="360"/>
      </w:tabs>
      <w:spacing w:after="200" w:line="276" w:lineRule="auto"/>
    </w:pPr>
    <w:rPr>
      <w:rFonts w:eastAsiaTheme="minorEastAsia"/>
      <w:lang w:val="en-US"/>
    </w:rPr>
  </w:style>
  <w:style w:type="paragraph" w:styleId="FootnoteText">
    <w:name w:val="footnote text"/>
    <w:basedOn w:val="Normal"/>
    <w:link w:val="FootnoteTextChar"/>
    <w:uiPriority w:val="99"/>
    <w:unhideWhenUsed/>
    <w:rsid w:val="00E80F5B"/>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E80F5B"/>
    <w:rPr>
      <w:rFonts w:eastAsiaTheme="minorEastAsia" w:cs="Times New Roman"/>
      <w:sz w:val="20"/>
      <w:szCs w:val="20"/>
      <w:lang w:val="en-US"/>
    </w:rPr>
  </w:style>
  <w:style w:type="character" w:styleId="SubtleEmphasis">
    <w:name w:val="Subtle Emphasis"/>
    <w:basedOn w:val="DefaultParagraphFont"/>
    <w:uiPriority w:val="19"/>
    <w:qFormat/>
    <w:rsid w:val="00E80F5B"/>
    <w:rPr>
      <w:i/>
      <w:iCs/>
    </w:rPr>
  </w:style>
  <w:style w:type="table" w:styleId="MediumShading2-Accent5">
    <w:name w:val="Medium Shading 2 Accent 5"/>
    <w:basedOn w:val="TableNormal"/>
    <w:uiPriority w:val="64"/>
    <w:rsid w:val="00E80F5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E80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5B"/>
  </w:style>
  <w:style w:type="paragraph" w:styleId="Footer">
    <w:name w:val="footer"/>
    <w:basedOn w:val="Normal"/>
    <w:link w:val="FooterChar"/>
    <w:uiPriority w:val="99"/>
    <w:unhideWhenUsed/>
    <w:rsid w:val="00E80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5B"/>
  </w:style>
  <w:style w:type="table" w:styleId="TableGrid">
    <w:name w:val="Table Grid"/>
    <w:basedOn w:val="TableNormal"/>
    <w:uiPriority w:val="59"/>
    <w:rsid w:val="00E80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B"/>
    <w:pPr>
      <w:ind w:left="720"/>
      <w:contextualSpacing/>
    </w:pPr>
  </w:style>
  <w:style w:type="paragraph" w:styleId="BalloonText">
    <w:name w:val="Balloon Text"/>
    <w:basedOn w:val="Normal"/>
    <w:link w:val="BalloonTextChar"/>
    <w:uiPriority w:val="99"/>
    <w:semiHidden/>
    <w:unhideWhenUsed/>
    <w:rsid w:val="00397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86"/>
    <w:rPr>
      <w:rFonts w:ascii="Segoe UI" w:hAnsi="Segoe UI" w:cs="Segoe UI"/>
      <w:sz w:val="18"/>
      <w:szCs w:val="18"/>
    </w:rPr>
  </w:style>
  <w:style w:type="character" w:customStyle="1" w:styleId="Heading2Char">
    <w:name w:val="Heading 2 Char"/>
    <w:basedOn w:val="DefaultParagraphFont"/>
    <w:link w:val="Heading2"/>
    <w:semiHidden/>
    <w:rsid w:val="004A452C"/>
    <w:rPr>
      <w:rFonts w:ascii="Times New Roman" w:eastAsia="Times New Roman" w:hAnsi="Times New Roman" w:cs="Times New Roman"/>
      <w:b/>
      <w:color w:val="FFFFFF"/>
      <w:sz w:val="24"/>
      <w:szCs w:val="20"/>
      <w:lang w:eastAsia="ar-SA"/>
    </w:rPr>
  </w:style>
  <w:style w:type="character" w:customStyle="1" w:styleId="Heading1Char">
    <w:name w:val="Heading 1 Char"/>
    <w:basedOn w:val="DefaultParagraphFont"/>
    <w:link w:val="Heading1"/>
    <w:uiPriority w:val="9"/>
    <w:rsid w:val="00AB4C9D"/>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AB4C9D"/>
    <w:pPr>
      <w:spacing w:after="0" w:line="240" w:lineRule="auto"/>
    </w:pPr>
    <w:rPr>
      <w:rFonts w:ascii="Open Sans" w:eastAsia="Calibri" w:hAnsi="Open Sans" w:cs="Times New Roman"/>
      <w:sz w:val="24"/>
    </w:rPr>
  </w:style>
  <w:style w:type="character" w:customStyle="1" w:styleId="NoSpacingChar">
    <w:name w:val="No Spacing Char"/>
    <w:link w:val="NoSpacing"/>
    <w:uiPriority w:val="1"/>
    <w:rsid w:val="00AB4C9D"/>
    <w:rPr>
      <w:rFonts w:ascii="Open Sans" w:eastAsia="Calibri" w:hAnsi="Open Sans" w:cs="Times New Roman"/>
      <w:sz w:val="24"/>
    </w:rPr>
  </w:style>
  <w:style w:type="paragraph" w:styleId="TOC2">
    <w:name w:val="toc 2"/>
    <w:basedOn w:val="Normal"/>
    <w:next w:val="Normal"/>
    <w:autoRedefine/>
    <w:uiPriority w:val="39"/>
    <w:unhideWhenUsed/>
    <w:rsid w:val="00AB4C9D"/>
    <w:pPr>
      <w:spacing w:after="100" w:line="276" w:lineRule="auto"/>
      <w:ind w:left="220"/>
    </w:pPr>
    <w:rPr>
      <w:rFonts w:ascii="Calibri" w:hAnsi="Calibri"/>
      <w:sz w:val="22"/>
    </w:rPr>
  </w:style>
  <w:style w:type="character" w:styleId="Hyperlink">
    <w:name w:val="Hyperlink"/>
    <w:uiPriority w:val="99"/>
    <w:unhideWhenUsed/>
    <w:rsid w:val="00AB4C9D"/>
    <w:rPr>
      <w:color w:val="0000FF"/>
      <w:u w:val="single"/>
    </w:rPr>
  </w:style>
  <w:style w:type="paragraph" w:styleId="TOC1">
    <w:name w:val="toc 1"/>
    <w:basedOn w:val="Normal"/>
    <w:next w:val="Normal"/>
    <w:autoRedefine/>
    <w:uiPriority w:val="39"/>
    <w:unhideWhenUsed/>
    <w:rsid w:val="00AB4C9D"/>
    <w:pPr>
      <w:spacing w:after="100" w:line="276"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55150631ECE49BE665EB0119826EA" ma:contentTypeVersion="15" ma:contentTypeDescription="Create a new document." ma:contentTypeScope="" ma:versionID="545c7309af12491ec3482d8b1b641974">
  <xsd:schema xmlns:xsd="http://www.w3.org/2001/XMLSchema" xmlns:xs="http://www.w3.org/2001/XMLSchema" xmlns:p="http://schemas.microsoft.com/office/2006/metadata/properties" xmlns:ns2="2d3f2b13-321f-4ebe-8f96-d37886e30a11" xmlns:ns3="9904b310-c126-4751-8599-0bf8fbf9fe88" targetNamespace="http://schemas.microsoft.com/office/2006/metadata/properties" ma:root="true" ma:fieldsID="09199ad2e8ab77bdd8f9599248f0a2d6" ns2:_="" ns3:_="">
    <xsd:import namespace="2d3f2b13-321f-4ebe-8f96-d37886e30a11"/>
    <xsd:import namespace="9904b310-c126-4751-8599-0bf8fbf9fe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f2b13-321f-4ebe-8f96-d37886e30a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f6f133f-288e-4d14-b952-25882d6a4759}" ma:internalName="TaxCatchAll" ma:showField="CatchAllData" ma:web="2d3f2b13-321f-4ebe-8f96-d37886e30a1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4b310-c126-4751-8599-0bf8fbf9fe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4f033c-112e-4156-a1ba-922e911132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4b310-c126-4751-8599-0bf8fbf9fe88">
      <Terms xmlns="http://schemas.microsoft.com/office/infopath/2007/PartnerControls"/>
    </lcf76f155ced4ddcb4097134ff3c332f>
    <TaxCatchAll xmlns="2d3f2b13-321f-4ebe-8f96-d37886e30a11" xsi:nil="true"/>
    <_dlc_DocId xmlns="2d3f2b13-321f-4ebe-8f96-d37886e30a11">3KRSEA4VAP4J-1579837482-9143</_dlc_DocId>
    <_dlc_DocIdUrl xmlns="2d3f2b13-321f-4ebe-8f96-d37886e30a11">
      <Url>https://navorina.sharepoint.com/sites/Admin/_layouts/15/DocIdRedir.aspx?ID=3KRSEA4VAP4J-1579837482-9143</Url>
      <Description>3KRSEA4VAP4J-1579837482-9143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4C9787-BD06-48C7-AC86-00FFF6C8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f2b13-321f-4ebe-8f96-d37886e30a11"/>
    <ds:schemaRef ds:uri="9904b310-c126-4751-8599-0bf8fbf9f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16377-6BA6-45E8-BEE4-16261429FB32}">
  <ds:schemaRefs>
    <ds:schemaRef ds:uri="http://schemas.microsoft.com/office/2006/metadata/properties"/>
    <ds:schemaRef ds:uri="http://schemas.microsoft.com/office/infopath/2007/PartnerControls"/>
    <ds:schemaRef ds:uri="9904b310-c126-4751-8599-0bf8fbf9fe88"/>
    <ds:schemaRef ds:uri="2d3f2b13-321f-4ebe-8f96-d37886e30a11"/>
  </ds:schemaRefs>
</ds:datastoreItem>
</file>

<file path=customXml/itemProps3.xml><?xml version="1.0" encoding="utf-8"?>
<ds:datastoreItem xmlns:ds="http://schemas.openxmlformats.org/officeDocument/2006/customXml" ds:itemID="{3F9A45C8-329E-4D65-B1A0-735346BABD3E}">
  <ds:schemaRefs>
    <ds:schemaRef ds:uri="http://schemas.microsoft.com/sharepoint/v3/contenttype/forms"/>
  </ds:schemaRefs>
</ds:datastoreItem>
</file>

<file path=customXml/itemProps4.xml><?xml version="1.0" encoding="utf-8"?>
<ds:datastoreItem xmlns:ds="http://schemas.openxmlformats.org/officeDocument/2006/customXml" ds:itemID="{8ED7E319-4FD5-4251-8838-595EB1C421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Gemmill</dc:creator>
  <cp:keywords/>
  <dc:description/>
  <cp:lastModifiedBy>Activities</cp:lastModifiedBy>
  <cp:revision>12</cp:revision>
  <cp:lastPrinted>2024-02-08T21:58:00Z</cp:lastPrinted>
  <dcterms:created xsi:type="dcterms:W3CDTF">2021-04-27T07:18:00Z</dcterms:created>
  <dcterms:modified xsi:type="dcterms:W3CDTF">2024-02-08T21:58:00Z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0x0101004B155150631ECE49BE665EB0119826EA</vt:lpwstr>
  </property>
  <property fmtid="{D5CDD505-2E9C-101B-9397-08002B2CF9AE}" pid="3" name="_dlc_DocIdItemGuid">
    <vt:lpwstr>8eb1948c-2bd5-4018-a569-2cba0d8fdf18</vt:lpwstr>
  </property>
  <property fmtid="{D5CDD505-2E9C-101B-9397-08002B2CF9AE}" pid="4" name="MediaServiceImageTags">
    <vt:lpwstr/>
  </property>
</Properties>
</file>